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1DC2" w14:textId="77777777" w:rsidR="00B96529" w:rsidRDefault="00B96529" w:rsidP="00B96529">
      <w:pPr>
        <w:rPr>
          <w:rFonts w:ascii="仿宋_GB2312" w:eastAsia="仿宋_GB2312" w:cs="Times New Roman"/>
          <w:sz w:val="32"/>
          <w:szCs w:val="32"/>
        </w:rPr>
      </w:pPr>
      <w:r>
        <w:rPr>
          <w:rFonts w:ascii="仿宋_GB2312" w:eastAsia="仿宋_GB2312" w:cs="Times New Roman" w:hint="eastAsia"/>
          <w:sz w:val="32"/>
          <w:szCs w:val="32"/>
        </w:rPr>
        <w:t>附件1：</w:t>
      </w:r>
    </w:p>
    <w:p w14:paraId="24935FE3" w14:textId="77777777" w:rsidR="00B96529" w:rsidRDefault="00B96529" w:rsidP="00B96529">
      <w:pPr>
        <w:rPr>
          <w:rFonts w:ascii="仿宋_GB2312" w:eastAsia="仿宋_GB2312" w:cs="Times New Roman"/>
          <w:sz w:val="32"/>
          <w:szCs w:val="32"/>
        </w:rPr>
      </w:pPr>
    </w:p>
    <w:p w14:paraId="44D25B16" w14:textId="77777777" w:rsidR="00B96529" w:rsidRDefault="00B96529" w:rsidP="00B96529">
      <w:pPr>
        <w:tabs>
          <w:tab w:val="left" w:pos="-567"/>
        </w:tabs>
        <w:spacing w:line="560" w:lineRule="exact"/>
        <w:ind w:leftChars="-2" w:left="-4" w:rightChars="-27" w:right="-57" w:firstLine="6"/>
        <w:jc w:val="center"/>
        <w:rPr>
          <w:rFonts w:ascii="仿宋_GB2312" w:eastAsia="仿宋_GB2312" w:cs="Times New Roman"/>
          <w:sz w:val="32"/>
          <w:szCs w:val="32"/>
        </w:rPr>
      </w:pPr>
      <w:r>
        <w:rPr>
          <w:rFonts w:ascii="方正小标宋简体" w:eastAsia="方正小标宋简体" w:cs="方正小标宋简体" w:hint="eastAsia"/>
          <w:sz w:val="44"/>
          <w:szCs w:val="44"/>
        </w:rPr>
        <w:t>2023年成都医学院“挑战杯”大学生课外学术科技作品</w:t>
      </w:r>
      <w:r>
        <w:rPr>
          <w:rFonts w:ascii="方正小标宋简体" w:eastAsia="方正小标宋简体" w:cs="方正小标宋简体"/>
          <w:sz w:val="44"/>
          <w:szCs w:val="44"/>
        </w:rPr>
        <w:t>竞赛</w:t>
      </w:r>
      <w:r>
        <w:rPr>
          <w:rFonts w:ascii="方正小标宋简体" w:eastAsia="方正小标宋简体" w:cs="方正小标宋简体" w:hint="eastAsia"/>
          <w:sz w:val="44"/>
          <w:szCs w:val="44"/>
        </w:rPr>
        <w:t>拟授</w:t>
      </w:r>
      <w:r>
        <w:rPr>
          <w:rFonts w:ascii="方正小标宋简体" w:eastAsia="方正小标宋简体" w:cs="方正小标宋简体"/>
          <w:sz w:val="44"/>
          <w:szCs w:val="44"/>
        </w:rPr>
        <w:t>奖项</w:t>
      </w:r>
      <w:r>
        <w:rPr>
          <w:rFonts w:ascii="方正小标宋简体" w:eastAsia="方正小标宋简体" w:cs="仿宋_GB2312" w:hint="eastAsia"/>
          <w:sz w:val="44"/>
          <w:szCs w:val="44"/>
        </w:rPr>
        <w:t>公示名单</w:t>
      </w:r>
    </w:p>
    <w:p w14:paraId="54FD29BE" w14:textId="77777777" w:rsidR="00B96529" w:rsidRDefault="00B96529" w:rsidP="00B96529">
      <w:pPr>
        <w:rPr>
          <w:rFonts w:ascii="仿宋_GB2312" w:eastAsia="仿宋_GB2312" w:cs="Times New Roman"/>
          <w:sz w:val="32"/>
          <w:szCs w:val="32"/>
        </w:rPr>
      </w:pPr>
      <w:r>
        <w:rPr>
          <w:rFonts w:ascii="仿宋_GB2312" w:eastAsia="仿宋_GB2312" w:cs="Times New Roman" w:hint="eastAsia"/>
          <w:sz w:val="32"/>
          <w:szCs w:val="32"/>
        </w:rPr>
        <w:t>一、</w:t>
      </w:r>
      <w:r>
        <w:rPr>
          <w:rFonts w:ascii="仿宋_GB2312" w:eastAsia="仿宋_GB2312" w:cs="Times New Roman"/>
          <w:sz w:val="32"/>
          <w:szCs w:val="32"/>
        </w:rPr>
        <w:t>一等奖（</w:t>
      </w:r>
      <w:r>
        <w:rPr>
          <w:rFonts w:ascii="仿宋_GB2312" w:eastAsia="仿宋_GB2312" w:cs="Times New Roman" w:hint="eastAsia"/>
          <w:sz w:val="32"/>
          <w:szCs w:val="32"/>
        </w:rPr>
        <w:t>9个</w:t>
      </w:r>
      <w:r>
        <w:rPr>
          <w:rFonts w:ascii="仿宋_GB2312" w:eastAsia="仿宋_GB2312" w:cs="Times New Roman"/>
          <w:sz w:val="32"/>
          <w:szCs w:val="32"/>
        </w:rPr>
        <w:t>）</w:t>
      </w:r>
    </w:p>
    <w:tbl>
      <w:tblPr>
        <w:tblW w:w="10819"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345"/>
        <w:gridCol w:w="1038"/>
        <w:gridCol w:w="1723"/>
        <w:gridCol w:w="1723"/>
      </w:tblGrid>
      <w:tr w:rsidR="00B96529" w14:paraId="3A270A0F" w14:textId="77777777" w:rsidTr="008F7C8A">
        <w:trPr>
          <w:trHeight w:val="334"/>
        </w:trPr>
        <w:tc>
          <w:tcPr>
            <w:tcW w:w="990" w:type="dxa"/>
            <w:shd w:val="clear" w:color="auto" w:fill="auto"/>
            <w:noWrap/>
            <w:vAlign w:val="center"/>
          </w:tcPr>
          <w:p w14:paraId="0F373432"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5345" w:type="dxa"/>
            <w:shd w:val="clear" w:color="auto" w:fill="auto"/>
            <w:noWrap/>
            <w:vAlign w:val="center"/>
          </w:tcPr>
          <w:p w14:paraId="53DA114B"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项目名称</w:t>
            </w:r>
          </w:p>
        </w:tc>
        <w:tc>
          <w:tcPr>
            <w:tcW w:w="1038" w:type="dxa"/>
            <w:shd w:val="clear" w:color="auto" w:fill="auto"/>
            <w:noWrap/>
            <w:vAlign w:val="center"/>
          </w:tcPr>
          <w:p w14:paraId="6FD64DC0"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负责人</w:t>
            </w:r>
          </w:p>
        </w:tc>
        <w:tc>
          <w:tcPr>
            <w:tcW w:w="1723" w:type="dxa"/>
            <w:shd w:val="clear" w:color="auto" w:fill="auto"/>
            <w:noWrap/>
            <w:vAlign w:val="center"/>
          </w:tcPr>
          <w:p w14:paraId="0B71A0FC"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所属学院</w:t>
            </w:r>
          </w:p>
        </w:tc>
        <w:tc>
          <w:tcPr>
            <w:tcW w:w="1723" w:type="dxa"/>
            <w:shd w:val="clear" w:color="auto" w:fill="auto"/>
            <w:noWrap/>
            <w:vAlign w:val="center"/>
          </w:tcPr>
          <w:p w14:paraId="21399C1F"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类别</w:t>
            </w:r>
          </w:p>
        </w:tc>
      </w:tr>
      <w:tr w:rsidR="00B96529" w14:paraId="426E59AB" w14:textId="77777777" w:rsidTr="008F7C8A">
        <w:trPr>
          <w:trHeight w:val="270"/>
        </w:trPr>
        <w:tc>
          <w:tcPr>
            <w:tcW w:w="990" w:type="dxa"/>
            <w:shd w:val="clear" w:color="auto" w:fill="auto"/>
            <w:noWrap/>
            <w:vAlign w:val="center"/>
          </w:tcPr>
          <w:p w14:paraId="06B9AF27"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5345" w:type="dxa"/>
            <w:shd w:val="clear" w:color="auto" w:fill="auto"/>
            <w:noWrap/>
            <w:vAlign w:val="center"/>
          </w:tcPr>
          <w:p w14:paraId="1C812C8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异甘草素对5-氟尿嘧啶所致肠粘膜炎的保护作用研究</w:t>
            </w:r>
          </w:p>
        </w:tc>
        <w:tc>
          <w:tcPr>
            <w:tcW w:w="1038" w:type="dxa"/>
            <w:shd w:val="clear" w:color="auto" w:fill="auto"/>
            <w:noWrap/>
            <w:vAlign w:val="center"/>
          </w:tcPr>
          <w:p w14:paraId="229539B1"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唐山</w:t>
            </w:r>
            <w:proofErr w:type="gramStart"/>
            <w:r>
              <w:rPr>
                <w:rFonts w:ascii="宋体" w:hAnsi="宋体" w:cs="宋体" w:hint="eastAsia"/>
                <w:color w:val="000000"/>
                <w:kern w:val="0"/>
                <w:sz w:val="22"/>
                <w:szCs w:val="22"/>
                <w:lang w:bidi="ar"/>
              </w:rPr>
              <w:t>珊</w:t>
            </w:r>
            <w:proofErr w:type="gramEnd"/>
          </w:p>
        </w:tc>
        <w:tc>
          <w:tcPr>
            <w:tcW w:w="1723" w:type="dxa"/>
            <w:shd w:val="clear" w:color="auto" w:fill="auto"/>
            <w:noWrap/>
            <w:vAlign w:val="center"/>
          </w:tcPr>
          <w:p w14:paraId="51D2F33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药学院</w:t>
            </w:r>
          </w:p>
        </w:tc>
        <w:tc>
          <w:tcPr>
            <w:tcW w:w="1723" w:type="dxa"/>
            <w:shd w:val="clear" w:color="auto" w:fill="auto"/>
            <w:noWrap/>
            <w:vAlign w:val="center"/>
          </w:tcPr>
          <w:p w14:paraId="24C8B256"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16C2CDA7" w14:textId="77777777" w:rsidTr="008F7C8A">
        <w:trPr>
          <w:trHeight w:val="270"/>
        </w:trPr>
        <w:tc>
          <w:tcPr>
            <w:tcW w:w="990" w:type="dxa"/>
            <w:shd w:val="clear" w:color="auto" w:fill="auto"/>
            <w:noWrap/>
            <w:vAlign w:val="center"/>
          </w:tcPr>
          <w:p w14:paraId="1E72D974"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5345" w:type="dxa"/>
            <w:shd w:val="clear" w:color="auto" w:fill="auto"/>
            <w:noWrap/>
            <w:vAlign w:val="center"/>
          </w:tcPr>
          <w:p w14:paraId="370CF2EF"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一种新型治疗龋齿漱口水</w:t>
            </w:r>
          </w:p>
        </w:tc>
        <w:tc>
          <w:tcPr>
            <w:tcW w:w="1038" w:type="dxa"/>
            <w:shd w:val="clear" w:color="auto" w:fill="auto"/>
            <w:noWrap/>
            <w:vAlign w:val="center"/>
          </w:tcPr>
          <w:p w14:paraId="06D092B8"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王品湖</w:t>
            </w:r>
            <w:proofErr w:type="gramEnd"/>
          </w:p>
        </w:tc>
        <w:tc>
          <w:tcPr>
            <w:tcW w:w="1723" w:type="dxa"/>
            <w:shd w:val="clear" w:color="auto" w:fill="auto"/>
            <w:noWrap/>
            <w:vAlign w:val="center"/>
          </w:tcPr>
          <w:p w14:paraId="0A9952CC"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药学院</w:t>
            </w:r>
          </w:p>
        </w:tc>
        <w:tc>
          <w:tcPr>
            <w:tcW w:w="1723" w:type="dxa"/>
            <w:shd w:val="clear" w:color="auto" w:fill="auto"/>
            <w:noWrap/>
            <w:vAlign w:val="center"/>
          </w:tcPr>
          <w:p w14:paraId="370A0732"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72B72E53" w14:textId="77777777" w:rsidTr="008F7C8A">
        <w:trPr>
          <w:trHeight w:val="285"/>
        </w:trPr>
        <w:tc>
          <w:tcPr>
            <w:tcW w:w="990" w:type="dxa"/>
            <w:shd w:val="clear" w:color="auto" w:fill="auto"/>
            <w:noWrap/>
            <w:vAlign w:val="center"/>
          </w:tcPr>
          <w:p w14:paraId="4A5833E5"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5345" w:type="dxa"/>
            <w:shd w:val="clear" w:color="auto" w:fill="auto"/>
            <w:noWrap/>
            <w:vAlign w:val="center"/>
          </w:tcPr>
          <w:p w14:paraId="34CBA2D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慢病毒</w:t>
            </w:r>
            <w:proofErr w:type="gramStart"/>
            <w:r>
              <w:rPr>
                <w:rFonts w:ascii="宋体" w:hAnsi="宋体" w:cs="宋体" w:hint="eastAsia"/>
                <w:color w:val="000000"/>
                <w:kern w:val="0"/>
                <w:sz w:val="22"/>
                <w:szCs w:val="22"/>
                <w:lang w:bidi="ar"/>
              </w:rPr>
              <w:t>介</w:t>
            </w:r>
            <w:proofErr w:type="gramEnd"/>
            <w:r>
              <w:rPr>
                <w:rFonts w:ascii="宋体" w:hAnsi="宋体" w:cs="宋体" w:hint="eastAsia"/>
                <w:color w:val="000000"/>
                <w:kern w:val="0"/>
                <w:sz w:val="22"/>
                <w:szCs w:val="22"/>
                <w:lang w:bidi="ar"/>
              </w:rPr>
              <w:t>导的白细胞介素-1β通过干扰PI3K/AKT1 信号通路促进大鼠脊髓挫伤的功能恢复</w:t>
            </w:r>
          </w:p>
        </w:tc>
        <w:tc>
          <w:tcPr>
            <w:tcW w:w="1038" w:type="dxa"/>
            <w:shd w:val="clear" w:color="auto" w:fill="auto"/>
            <w:noWrap/>
            <w:vAlign w:val="center"/>
          </w:tcPr>
          <w:p w14:paraId="033228D6"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陈升燕</w:t>
            </w:r>
            <w:proofErr w:type="gramEnd"/>
          </w:p>
        </w:tc>
        <w:tc>
          <w:tcPr>
            <w:tcW w:w="1723" w:type="dxa"/>
            <w:shd w:val="clear" w:color="auto" w:fill="auto"/>
            <w:noWrap/>
            <w:vAlign w:val="center"/>
          </w:tcPr>
          <w:p w14:paraId="3655455A"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基础医学院</w:t>
            </w:r>
          </w:p>
        </w:tc>
        <w:tc>
          <w:tcPr>
            <w:tcW w:w="1723" w:type="dxa"/>
            <w:shd w:val="clear" w:color="auto" w:fill="auto"/>
            <w:noWrap/>
            <w:vAlign w:val="center"/>
          </w:tcPr>
          <w:p w14:paraId="00525C9A"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4B059A57" w14:textId="77777777" w:rsidTr="008F7C8A">
        <w:trPr>
          <w:trHeight w:val="270"/>
        </w:trPr>
        <w:tc>
          <w:tcPr>
            <w:tcW w:w="990" w:type="dxa"/>
            <w:shd w:val="clear" w:color="auto" w:fill="auto"/>
            <w:noWrap/>
            <w:vAlign w:val="center"/>
          </w:tcPr>
          <w:p w14:paraId="787910B3"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5345" w:type="dxa"/>
            <w:shd w:val="clear" w:color="auto" w:fill="auto"/>
            <w:noWrap/>
            <w:vAlign w:val="center"/>
          </w:tcPr>
          <w:p w14:paraId="5782967E"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基于阳离子化界面修饰的喜树碱还原敏感型纳米粒的设计、优化与活性评价</w:t>
            </w:r>
          </w:p>
        </w:tc>
        <w:tc>
          <w:tcPr>
            <w:tcW w:w="1038" w:type="dxa"/>
            <w:shd w:val="clear" w:color="auto" w:fill="auto"/>
            <w:noWrap/>
            <w:vAlign w:val="center"/>
          </w:tcPr>
          <w:p w14:paraId="47D4362A"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晋萱</w:t>
            </w:r>
          </w:p>
        </w:tc>
        <w:tc>
          <w:tcPr>
            <w:tcW w:w="1723" w:type="dxa"/>
            <w:shd w:val="clear" w:color="auto" w:fill="auto"/>
            <w:noWrap/>
            <w:vAlign w:val="center"/>
          </w:tcPr>
          <w:p w14:paraId="332ED3A8"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药学院</w:t>
            </w:r>
          </w:p>
        </w:tc>
        <w:tc>
          <w:tcPr>
            <w:tcW w:w="1723" w:type="dxa"/>
            <w:shd w:val="clear" w:color="auto" w:fill="auto"/>
            <w:noWrap/>
            <w:vAlign w:val="center"/>
          </w:tcPr>
          <w:p w14:paraId="267AAB2D"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75F3F077" w14:textId="77777777" w:rsidTr="008F7C8A">
        <w:trPr>
          <w:trHeight w:val="270"/>
        </w:trPr>
        <w:tc>
          <w:tcPr>
            <w:tcW w:w="990" w:type="dxa"/>
            <w:shd w:val="clear" w:color="auto" w:fill="auto"/>
            <w:noWrap/>
            <w:vAlign w:val="center"/>
          </w:tcPr>
          <w:p w14:paraId="30FECFE7"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5345" w:type="dxa"/>
            <w:shd w:val="clear" w:color="auto" w:fill="auto"/>
            <w:noWrap/>
            <w:vAlign w:val="center"/>
          </w:tcPr>
          <w:p w14:paraId="3A7A91A8"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基于计算机数字化模拟实验探索中药治疗COVID-19的作用机制</w:t>
            </w:r>
          </w:p>
        </w:tc>
        <w:tc>
          <w:tcPr>
            <w:tcW w:w="1038" w:type="dxa"/>
            <w:shd w:val="clear" w:color="auto" w:fill="auto"/>
            <w:noWrap/>
            <w:vAlign w:val="center"/>
          </w:tcPr>
          <w:p w14:paraId="0B32B17A"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曹俊峰</w:t>
            </w:r>
          </w:p>
        </w:tc>
        <w:tc>
          <w:tcPr>
            <w:tcW w:w="1723" w:type="dxa"/>
            <w:shd w:val="clear" w:color="auto" w:fill="auto"/>
            <w:noWrap/>
            <w:vAlign w:val="center"/>
          </w:tcPr>
          <w:p w14:paraId="32CF47D3"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基础医学院</w:t>
            </w:r>
          </w:p>
        </w:tc>
        <w:tc>
          <w:tcPr>
            <w:tcW w:w="1723" w:type="dxa"/>
            <w:shd w:val="clear" w:color="auto" w:fill="auto"/>
            <w:noWrap/>
            <w:vAlign w:val="center"/>
          </w:tcPr>
          <w:p w14:paraId="55032D76"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14A8D8B9" w14:textId="77777777" w:rsidTr="008F7C8A">
        <w:trPr>
          <w:trHeight w:val="270"/>
        </w:trPr>
        <w:tc>
          <w:tcPr>
            <w:tcW w:w="990" w:type="dxa"/>
            <w:shd w:val="clear" w:color="auto" w:fill="auto"/>
            <w:noWrap/>
            <w:vAlign w:val="center"/>
          </w:tcPr>
          <w:p w14:paraId="2A5CF4F3"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5345" w:type="dxa"/>
            <w:shd w:val="clear" w:color="auto" w:fill="auto"/>
            <w:noWrap/>
            <w:vAlign w:val="center"/>
          </w:tcPr>
          <w:p w14:paraId="4B2DE186"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“拯”香超级贴-中药型</w:t>
            </w:r>
            <w:proofErr w:type="gramStart"/>
            <w:r>
              <w:rPr>
                <w:rFonts w:ascii="宋体" w:hAnsi="宋体" w:cs="宋体" w:hint="eastAsia"/>
                <w:color w:val="000000"/>
                <w:kern w:val="0"/>
                <w:sz w:val="22"/>
                <w:szCs w:val="22"/>
                <w:lang w:bidi="ar"/>
              </w:rPr>
              <w:t>肌肉效贴</w:t>
            </w:r>
            <w:proofErr w:type="gramEnd"/>
            <w:r>
              <w:rPr>
                <w:rFonts w:ascii="宋体" w:hAnsi="宋体" w:cs="宋体" w:hint="eastAsia"/>
                <w:color w:val="000000"/>
                <w:kern w:val="0"/>
                <w:sz w:val="22"/>
                <w:szCs w:val="22"/>
                <w:lang w:bidi="ar"/>
              </w:rPr>
              <w:t xml:space="preserve"> </w:t>
            </w:r>
          </w:p>
        </w:tc>
        <w:tc>
          <w:tcPr>
            <w:tcW w:w="1038" w:type="dxa"/>
            <w:shd w:val="clear" w:color="auto" w:fill="auto"/>
            <w:noWrap/>
            <w:vAlign w:val="center"/>
          </w:tcPr>
          <w:p w14:paraId="3A31A3F4"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兰俊奥</w:t>
            </w:r>
            <w:proofErr w:type="gramEnd"/>
          </w:p>
        </w:tc>
        <w:tc>
          <w:tcPr>
            <w:tcW w:w="1723" w:type="dxa"/>
            <w:shd w:val="clear" w:color="auto" w:fill="auto"/>
            <w:noWrap/>
            <w:vAlign w:val="center"/>
          </w:tcPr>
          <w:p w14:paraId="1D6B8C0D"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护理学院</w:t>
            </w:r>
          </w:p>
        </w:tc>
        <w:tc>
          <w:tcPr>
            <w:tcW w:w="1723" w:type="dxa"/>
            <w:shd w:val="clear" w:color="auto" w:fill="auto"/>
            <w:noWrap/>
            <w:vAlign w:val="center"/>
          </w:tcPr>
          <w:p w14:paraId="41E8A258"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121D47C6" w14:textId="77777777" w:rsidTr="008F7C8A">
        <w:trPr>
          <w:trHeight w:val="270"/>
        </w:trPr>
        <w:tc>
          <w:tcPr>
            <w:tcW w:w="990" w:type="dxa"/>
            <w:shd w:val="clear" w:color="auto" w:fill="auto"/>
            <w:noWrap/>
            <w:vAlign w:val="center"/>
          </w:tcPr>
          <w:p w14:paraId="2C8EE103"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5345" w:type="dxa"/>
            <w:shd w:val="clear" w:color="auto" w:fill="auto"/>
            <w:noWrap/>
            <w:vAlign w:val="center"/>
          </w:tcPr>
          <w:p w14:paraId="005B0596"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基于扎根理论的西部地区初级教育阶段党团队一体化现状及对策研究——以新都区为例</w:t>
            </w:r>
          </w:p>
        </w:tc>
        <w:tc>
          <w:tcPr>
            <w:tcW w:w="1038" w:type="dxa"/>
            <w:shd w:val="clear" w:color="auto" w:fill="auto"/>
            <w:noWrap/>
            <w:vAlign w:val="center"/>
          </w:tcPr>
          <w:p w14:paraId="3EF208A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刘珍</w:t>
            </w:r>
            <w:proofErr w:type="gramStart"/>
            <w:r>
              <w:rPr>
                <w:rFonts w:ascii="宋体" w:hAnsi="宋体" w:cs="宋体" w:hint="eastAsia"/>
                <w:color w:val="000000"/>
                <w:kern w:val="0"/>
                <w:sz w:val="22"/>
                <w:szCs w:val="22"/>
                <w:lang w:bidi="ar"/>
              </w:rPr>
              <w:t>珍</w:t>
            </w:r>
            <w:proofErr w:type="gramEnd"/>
          </w:p>
        </w:tc>
        <w:tc>
          <w:tcPr>
            <w:tcW w:w="1723" w:type="dxa"/>
            <w:shd w:val="clear" w:color="auto" w:fill="auto"/>
            <w:noWrap/>
            <w:vAlign w:val="center"/>
          </w:tcPr>
          <w:p w14:paraId="66421115"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大健康与智能工程学院</w:t>
            </w:r>
          </w:p>
        </w:tc>
        <w:tc>
          <w:tcPr>
            <w:tcW w:w="1723" w:type="dxa"/>
            <w:shd w:val="clear" w:color="auto" w:fill="auto"/>
            <w:noWrap/>
            <w:vAlign w:val="center"/>
          </w:tcPr>
          <w:p w14:paraId="0F963FE1"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5DD6CE55" w14:textId="77777777" w:rsidTr="008F7C8A">
        <w:trPr>
          <w:trHeight w:val="270"/>
        </w:trPr>
        <w:tc>
          <w:tcPr>
            <w:tcW w:w="990" w:type="dxa"/>
            <w:shd w:val="clear" w:color="auto" w:fill="auto"/>
            <w:noWrap/>
            <w:vAlign w:val="center"/>
          </w:tcPr>
          <w:p w14:paraId="085730C7"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5345" w:type="dxa"/>
            <w:shd w:val="clear" w:color="auto" w:fill="auto"/>
            <w:noWrap/>
            <w:vAlign w:val="center"/>
          </w:tcPr>
          <w:p w14:paraId="13F6FE77"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护士灵性照护能力现状及影响因素系列研究</w:t>
            </w:r>
          </w:p>
        </w:tc>
        <w:tc>
          <w:tcPr>
            <w:tcW w:w="1038" w:type="dxa"/>
            <w:shd w:val="clear" w:color="auto" w:fill="auto"/>
            <w:noWrap/>
            <w:vAlign w:val="center"/>
          </w:tcPr>
          <w:p w14:paraId="058CC93E"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曾晓颖</w:t>
            </w:r>
          </w:p>
        </w:tc>
        <w:tc>
          <w:tcPr>
            <w:tcW w:w="1723" w:type="dxa"/>
            <w:shd w:val="clear" w:color="auto" w:fill="auto"/>
            <w:noWrap/>
            <w:vAlign w:val="center"/>
          </w:tcPr>
          <w:p w14:paraId="0510F0DF"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护理学院</w:t>
            </w:r>
          </w:p>
        </w:tc>
        <w:tc>
          <w:tcPr>
            <w:tcW w:w="1723" w:type="dxa"/>
            <w:shd w:val="clear" w:color="auto" w:fill="auto"/>
            <w:noWrap/>
            <w:vAlign w:val="center"/>
          </w:tcPr>
          <w:p w14:paraId="75F547F7"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43DAAF42" w14:textId="77777777" w:rsidTr="008F7C8A">
        <w:trPr>
          <w:trHeight w:val="270"/>
        </w:trPr>
        <w:tc>
          <w:tcPr>
            <w:tcW w:w="990" w:type="dxa"/>
            <w:shd w:val="clear" w:color="auto" w:fill="auto"/>
            <w:noWrap/>
            <w:vAlign w:val="center"/>
          </w:tcPr>
          <w:p w14:paraId="14B6799C"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5345" w:type="dxa"/>
            <w:shd w:val="clear" w:color="auto" w:fill="auto"/>
            <w:noWrap/>
            <w:vAlign w:val="center"/>
          </w:tcPr>
          <w:p w14:paraId="37640A46"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以成医校史为背景的“红色基因”挖掘与使用分析</w:t>
            </w:r>
          </w:p>
        </w:tc>
        <w:tc>
          <w:tcPr>
            <w:tcW w:w="1038" w:type="dxa"/>
            <w:shd w:val="clear" w:color="auto" w:fill="auto"/>
            <w:noWrap/>
            <w:vAlign w:val="center"/>
          </w:tcPr>
          <w:p w14:paraId="13EAE68A"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谢思汗</w:t>
            </w:r>
          </w:p>
        </w:tc>
        <w:tc>
          <w:tcPr>
            <w:tcW w:w="1723" w:type="dxa"/>
            <w:shd w:val="clear" w:color="auto" w:fill="auto"/>
            <w:noWrap/>
            <w:vAlign w:val="center"/>
          </w:tcPr>
          <w:p w14:paraId="359AFE1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公共卫生学院</w:t>
            </w:r>
          </w:p>
        </w:tc>
        <w:tc>
          <w:tcPr>
            <w:tcW w:w="1723" w:type="dxa"/>
            <w:shd w:val="clear" w:color="auto" w:fill="auto"/>
            <w:noWrap/>
            <w:vAlign w:val="center"/>
          </w:tcPr>
          <w:p w14:paraId="1611CC63"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社会科学类</w:t>
            </w:r>
          </w:p>
        </w:tc>
      </w:tr>
    </w:tbl>
    <w:p w14:paraId="378240C8" w14:textId="77777777" w:rsidR="00B96529" w:rsidRDefault="00B96529" w:rsidP="00B96529">
      <w:pPr>
        <w:rPr>
          <w:rFonts w:ascii="仿宋_GB2312" w:eastAsia="仿宋_GB2312" w:cs="Times New Roman"/>
          <w:sz w:val="32"/>
          <w:szCs w:val="32"/>
        </w:rPr>
      </w:pPr>
      <w:r>
        <w:rPr>
          <w:rFonts w:ascii="仿宋_GB2312" w:eastAsia="仿宋_GB2312" w:cs="Times New Roman" w:hint="eastAsia"/>
          <w:sz w:val="32"/>
          <w:szCs w:val="32"/>
        </w:rPr>
        <w:t>二</w:t>
      </w:r>
      <w:r>
        <w:rPr>
          <w:rFonts w:ascii="仿宋_GB2312" w:eastAsia="仿宋_GB2312" w:cs="Times New Roman"/>
          <w:sz w:val="32"/>
          <w:szCs w:val="32"/>
        </w:rPr>
        <w:t>、二等奖（</w:t>
      </w:r>
      <w:r>
        <w:rPr>
          <w:rFonts w:ascii="仿宋_GB2312" w:eastAsia="仿宋_GB2312" w:cs="Times New Roman" w:hint="eastAsia"/>
          <w:sz w:val="32"/>
          <w:szCs w:val="32"/>
        </w:rPr>
        <w:t>15个</w:t>
      </w:r>
      <w:r>
        <w:rPr>
          <w:rFonts w:ascii="仿宋_GB2312" w:eastAsia="仿宋_GB2312" w:cs="Times New Roman"/>
          <w:sz w:val="32"/>
          <w:szCs w:val="32"/>
        </w:rPr>
        <w:t>）</w:t>
      </w:r>
    </w:p>
    <w:tbl>
      <w:tblPr>
        <w:tblW w:w="10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6351"/>
        <w:gridCol w:w="964"/>
        <w:gridCol w:w="1397"/>
        <w:gridCol w:w="1463"/>
      </w:tblGrid>
      <w:tr w:rsidR="00B96529" w14:paraId="1E731B9B" w14:textId="77777777" w:rsidTr="008F7C8A">
        <w:trPr>
          <w:trHeight w:val="270"/>
          <w:jc w:val="center"/>
        </w:trPr>
        <w:tc>
          <w:tcPr>
            <w:tcW w:w="784" w:type="dxa"/>
            <w:shd w:val="clear" w:color="auto" w:fill="auto"/>
            <w:noWrap/>
            <w:vAlign w:val="center"/>
          </w:tcPr>
          <w:p w14:paraId="1AFC0F47"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6351" w:type="dxa"/>
            <w:shd w:val="clear" w:color="auto" w:fill="auto"/>
            <w:noWrap/>
            <w:vAlign w:val="center"/>
          </w:tcPr>
          <w:p w14:paraId="52E2C95E"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项目名称</w:t>
            </w:r>
          </w:p>
        </w:tc>
        <w:tc>
          <w:tcPr>
            <w:tcW w:w="964" w:type="dxa"/>
            <w:shd w:val="clear" w:color="auto" w:fill="auto"/>
            <w:noWrap/>
            <w:vAlign w:val="center"/>
          </w:tcPr>
          <w:p w14:paraId="61540C4A"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负责人</w:t>
            </w:r>
          </w:p>
        </w:tc>
        <w:tc>
          <w:tcPr>
            <w:tcW w:w="1397" w:type="dxa"/>
            <w:shd w:val="clear" w:color="auto" w:fill="auto"/>
            <w:noWrap/>
            <w:vAlign w:val="center"/>
          </w:tcPr>
          <w:p w14:paraId="7068575C"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所属学院</w:t>
            </w:r>
          </w:p>
        </w:tc>
        <w:tc>
          <w:tcPr>
            <w:tcW w:w="1463" w:type="dxa"/>
            <w:shd w:val="clear" w:color="auto" w:fill="auto"/>
            <w:noWrap/>
            <w:vAlign w:val="center"/>
          </w:tcPr>
          <w:p w14:paraId="6DEC5483"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类别</w:t>
            </w:r>
          </w:p>
        </w:tc>
      </w:tr>
      <w:tr w:rsidR="00B96529" w14:paraId="7F9DD70B" w14:textId="77777777" w:rsidTr="008F7C8A">
        <w:trPr>
          <w:trHeight w:val="270"/>
          <w:jc w:val="center"/>
        </w:trPr>
        <w:tc>
          <w:tcPr>
            <w:tcW w:w="784" w:type="dxa"/>
            <w:shd w:val="clear" w:color="auto" w:fill="auto"/>
            <w:noWrap/>
            <w:vAlign w:val="center"/>
          </w:tcPr>
          <w:p w14:paraId="40F6C015"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6351" w:type="dxa"/>
            <w:shd w:val="clear" w:color="auto" w:fill="auto"/>
            <w:noWrap/>
            <w:vAlign w:val="center"/>
          </w:tcPr>
          <w:p w14:paraId="5533B700"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基于分子对接和分子动力学的达</w:t>
            </w:r>
            <w:proofErr w:type="gramStart"/>
            <w:r>
              <w:rPr>
                <w:rFonts w:ascii="宋体" w:hAnsi="宋体" w:cs="宋体" w:hint="eastAsia"/>
                <w:color w:val="000000"/>
                <w:kern w:val="0"/>
                <w:sz w:val="22"/>
                <w:szCs w:val="22"/>
                <w:lang w:bidi="ar"/>
              </w:rPr>
              <w:t>潘腈</w:t>
            </w:r>
            <w:proofErr w:type="gramEnd"/>
            <w:r>
              <w:rPr>
                <w:rFonts w:ascii="宋体" w:hAnsi="宋体" w:cs="宋体" w:hint="eastAsia"/>
                <w:color w:val="000000"/>
                <w:kern w:val="0"/>
                <w:sz w:val="22"/>
                <w:szCs w:val="22"/>
                <w:lang w:bidi="ar"/>
              </w:rPr>
              <w:t>治疗痛风性关节炎的作用机制探讨</w:t>
            </w:r>
          </w:p>
        </w:tc>
        <w:tc>
          <w:tcPr>
            <w:tcW w:w="964" w:type="dxa"/>
            <w:shd w:val="clear" w:color="auto" w:fill="auto"/>
            <w:noWrap/>
            <w:vAlign w:val="center"/>
          </w:tcPr>
          <w:p w14:paraId="3C005EE1"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徐恒翔</w:t>
            </w:r>
            <w:proofErr w:type="gramEnd"/>
          </w:p>
        </w:tc>
        <w:tc>
          <w:tcPr>
            <w:tcW w:w="1397" w:type="dxa"/>
            <w:shd w:val="clear" w:color="auto" w:fill="auto"/>
            <w:noWrap/>
            <w:vAlign w:val="center"/>
          </w:tcPr>
          <w:p w14:paraId="7544BC7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基础医学院</w:t>
            </w:r>
          </w:p>
        </w:tc>
        <w:tc>
          <w:tcPr>
            <w:tcW w:w="1463" w:type="dxa"/>
            <w:shd w:val="clear" w:color="auto" w:fill="auto"/>
            <w:noWrap/>
            <w:vAlign w:val="center"/>
          </w:tcPr>
          <w:p w14:paraId="68FE5207"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1F87E042" w14:textId="77777777" w:rsidTr="008F7C8A">
        <w:trPr>
          <w:trHeight w:val="270"/>
          <w:jc w:val="center"/>
        </w:trPr>
        <w:tc>
          <w:tcPr>
            <w:tcW w:w="784" w:type="dxa"/>
            <w:shd w:val="clear" w:color="auto" w:fill="auto"/>
            <w:noWrap/>
            <w:vAlign w:val="center"/>
          </w:tcPr>
          <w:p w14:paraId="654FAE8A"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6351" w:type="dxa"/>
            <w:shd w:val="clear" w:color="auto" w:fill="auto"/>
            <w:noWrap/>
            <w:vAlign w:val="center"/>
          </w:tcPr>
          <w:p w14:paraId="3CE7D38D"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只此青绿——桑叶系列产品研发</w:t>
            </w:r>
          </w:p>
        </w:tc>
        <w:tc>
          <w:tcPr>
            <w:tcW w:w="964" w:type="dxa"/>
            <w:shd w:val="clear" w:color="auto" w:fill="auto"/>
            <w:noWrap/>
            <w:vAlign w:val="center"/>
          </w:tcPr>
          <w:p w14:paraId="24ABA5E3"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宋婉瑜</w:t>
            </w:r>
          </w:p>
        </w:tc>
        <w:tc>
          <w:tcPr>
            <w:tcW w:w="1397" w:type="dxa"/>
            <w:shd w:val="clear" w:color="auto" w:fill="auto"/>
            <w:noWrap/>
            <w:vAlign w:val="center"/>
          </w:tcPr>
          <w:p w14:paraId="6807AAE3"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检验医学院</w:t>
            </w:r>
          </w:p>
        </w:tc>
        <w:tc>
          <w:tcPr>
            <w:tcW w:w="1463" w:type="dxa"/>
            <w:shd w:val="clear" w:color="auto" w:fill="auto"/>
            <w:noWrap/>
            <w:vAlign w:val="center"/>
          </w:tcPr>
          <w:p w14:paraId="0933B3DD"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359FB2BC" w14:textId="77777777" w:rsidTr="008F7C8A">
        <w:trPr>
          <w:trHeight w:val="270"/>
          <w:jc w:val="center"/>
        </w:trPr>
        <w:tc>
          <w:tcPr>
            <w:tcW w:w="784" w:type="dxa"/>
            <w:shd w:val="clear" w:color="auto" w:fill="auto"/>
            <w:noWrap/>
            <w:vAlign w:val="center"/>
          </w:tcPr>
          <w:p w14:paraId="3AB2F594"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6351" w:type="dxa"/>
            <w:shd w:val="clear" w:color="auto" w:fill="auto"/>
            <w:noWrap/>
            <w:vAlign w:val="center"/>
          </w:tcPr>
          <w:p w14:paraId="7E84120B"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基于分子对接和分子动力学的N-0385阻断SARS-CoV-2治疗新冠肺炎的机制</w:t>
            </w:r>
          </w:p>
        </w:tc>
        <w:tc>
          <w:tcPr>
            <w:tcW w:w="964" w:type="dxa"/>
            <w:shd w:val="clear" w:color="auto" w:fill="auto"/>
            <w:noWrap/>
            <w:vAlign w:val="center"/>
          </w:tcPr>
          <w:p w14:paraId="2BB523B0"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吴梅</w:t>
            </w:r>
          </w:p>
        </w:tc>
        <w:tc>
          <w:tcPr>
            <w:tcW w:w="1397" w:type="dxa"/>
            <w:shd w:val="clear" w:color="auto" w:fill="auto"/>
            <w:noWrap/>
            <w:vAlign w:val="center"/>
          </w:tcPr>
          <w:p w14:paraId="5F26DBCC"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基础医学院</w:t>
            </w:r>
          </w:p>
        </w:tc>
        <w:tc>
          <w:tcPr>
            <w:tcW w:w="1463" w:type="dxa"/>
            <w:shd w:val="clear" w:color="auto" w:fill="auto"/>
            <w:noWrap/>
            <w:vAlign w:val="center"/>
          </w:tcPr>
          <w:p w14:paraId="70CAF82C"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11AFC4D6" w14:textId="77777777" w:rsidTr="008F7C8A">
        <w:trPr>
          <w:trHeight w:val="270"/>
          <w:jc w:val="center"/>
        </w:trPr>
        <w:tc>
          <w:tcPr>
            <w:tcW w:w="784" w:type="dxa"/>
            <w:shd w:val="clear" w:color="auto" w:fill="auto"/>
            <w:noWrap/>
            <w:vAlign w:val="center"/>
          </w:tcPr>
          <w:p w14:paraId="4A98AEC9"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6351" w:type="dxa"/>
            <w:shd w:val="clear" w:color="auto" w:fill="auto"/>
            <w:noWrap/>
            <w:vAlign w:val="center"/>
          </w:tcPr>
          <w:p w14:paraId="5E7642B7"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Black mulberry ethanol extract attenuates atherosclerosis-related inﬂ</w:t>
            </w:r>
            <w:proofErr w:type="spellStart"/>
            <w:r>
              <w:rPr>
                <w:rFonts w:ascii="宋体" w:hAnsi="宋体" w:cs="宋体" w:hint="eastAsia"/>
                <w:color w:val="000000"/>
                <w:kern w:val="0"/>
                <w:sz w:val="22"/>
                <w:szCs w:val="22"/>
                <w:lang w:bidi="ar"/>
              </w:rPr>
              <w:t>ammatory</w:t>
            </w:r>
            <w:proofErr w:type="spellEnd"/>
            <w:r>
              <w:rPr>
                <w:rFonts w:ascii="宋体" w:hAnsi="宋体" w:cs="宋体" w:hint="eastAsia"/>
                <w:color w:val="000000"/>
                <w:kern w:val="0"/>
                <w:sz w:val="22"/>
                <w:szCs w:val="22"/>
                <w:lang w:bidi="ar"/>
              </w:rPr>
              <w:t xml:space="preserve"> factors and downregulates PPARγ and CD36 genes in experimental atherosclerotic rats</w:t>
            </w:r>
          </w:p>
        </w:tc>
        <w:tc>
          <w:tcPr>
            <w:tcW w:w="964" w:type="dxa"/>
            <w:shd w:val="clear" w:color="auto" w:fill="auto"/>
            <w:noWrap/>
            <w:vAlign w:val="center"/>
          </w:tcPr>
          <w:p w14:paraId="79EA3D5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颜佳利</w:t>
            </w:r>
          </w:p>
        </w:tc>
        <w:tc>
          <w:tcPr>
            <w:tcW w:w="1397" w:type="dxa"/>
            <w:shd w:val="clear" w:color="auto" w:fill="auto"/>
            <w:noWrap/>
            <w:vAlign w:val="center"/>
          </w:tcPr>
          <w:p w14:paraId="2A3F60A3"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检验医学院</w:t>
            </w:r>
          </w:p>
        </w:tc>
        <w:tc>
          <w:tcPr>
            <w:tcW w:w="1463" w:type="dxa"/>
            <w:shd w:val="clear" w:color="auto" w:fill="auto"/>
            <w:noWrap/>
            <w:vAlign w:val="center"/>
          </w:tcPr>
          <w:p w14:paraId="5C6B0BC7"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0DF32BB7" w14:textId="77777777" w:rsidTr="008F7C8A">
        <w:trPr>
          <w:trHeight w:val="270"/>
          <w:jc w:val="center"/>
        </w:trPr>
        <w:tc>
          <w:tcPr>
            <w:tcW w:w="784" w:type="dxa"/>
            <w:shd w:val="clear" w:color="auto" w:fill="auto"/>
            <w:noWrap/>
            <w:vAlign w:val="center"/>
          </w:tcPr>
          <w:p w14:paraId="1F1EFCAB"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6351" w:type="dxa"/>
            <w:shd w:val="clear" w:color="auto" w:fill="auto"/>
            <w:noWrap/>
            <w:vAlign w:val="center"/>
          </w:tcPr>
          <w:p w14:paraId="02CFE512" w14:textId="77777777" w:rsidR="00B96529" w:rsidRDefault="00B96529" w:rsidP="008F7C8A">
            <w:pPr>
              <w:widowControl/>
              <w:jc w:val="center"/>
              <w:textAlignment w:val="top"/>
              <w:rPr>
                <w:rFonts w:ascii="宋体" w:hAnsi="宋体" w:cs="宋体"/>
                <w:color w:val="000000"/>
                <w:kern w:val="0"/>
                <w:sz w:val="24"/>
                <w:szCs w:val="24"/>
              </w:rPr>
            </w:pPr>
            <w:r>
              <w:rPr>
                <w:rFonts w:ascii="仿宋_GB2312" w:eastAsia="仿宋_GB2312" w:hAnsi="宋体" w:cs="仿宋_GB2312" w:hint="eastAsia"/>
                <w:color w:val="000000"/>
                <w:kern w:val="0"/>
                <w:lang w:bidi="ar"/>
              </w:rPr>
              <w:t>基于计算机辅助药物设计的孕酮作用于脊髓损伤的机制研究</w:t>
            </w:r>
          </w:p>
        </w:tc>
        <w:tc>
          <w:tcPr>
            <w:tcW w:w="964" w:type="dxa"/>
            <w:shd w:val="clear" w:color="auto" w:fill="auto"/>
            <w:noWrap/>
            <w:vAlign w:val="center"/>
          </w:tcPr>
          <w:p w14:paraId="7C9398CF"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杨星雨</w:t>
            </w:r>
          </w:p>
        </w:tc>
        <w:tc>
          <w:tcPr>
            <w:tcW w:w="1397" w:type="dxa"/>
            <w:shd w:val="clear" w:color="auto" w:fill="auto"/>
            <w:noWrap/>
            <w:vAlign w:val="center"/>
          </w:tcPr>
          <w:p w14:paraId="455A4306"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基础医学院</w:t>
            </w:r>
          </w:p>
        </w:tc>
        <w:tc>
          <w:tcPr>
            <w:tcW w:w="1463" w:type="dxa"/>
            <w:shd w:val="clear" w:color="auto" w:fill="auto"/>
            <w:noWrap/>
            <w:vAlign w:val="center"/>
          </w:tcPr>
          <w:p w14:paraId="32CA1778"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61C3133E" w14:textId="77777777" w:rsidTr="008F7C8A">
        <w:trPr>
          <w:trHeight w:val="270"/>
          <w:jc w:val="center"/>
        </w:trPr>
        <w:tc>
          <w:tcPr>
            <w:tcW w:w="784" w:type="dxa"/>
            <w:shd w:val="clear" w:color="auto" w:fill="auto"/>
            <w:noWrap/>
            <w:vAlign w:val="center"/>
          </w:tcPr>
          <w:p w14:paraId="44E0CC25"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6351" w:type="dxa"/>
            <w:shd w:val="clear" w:color="auto" w:fill="auto"/>
            <w:noWrap/>
            <w:vAlign w:val="center"/>
          </w:tcPr>
          <w:p w14:paraId="7F0477E9"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N-</w:t>
            </w:r>
            <w:proofErr w:type="gramStart"/>
            <w:r>
              <w:rPr>
                <w:rFonts w:ascii="宋体" w:hAnsi="宋体" w:cs="宋体" w:hint="eastAsia"/>
                <w:color w:val="000000"/>
                <w:kern w:val="0"/>
                <w:sz w:val="22"/>
                <w:szCs w:val="22"/>
                <w:lang w:bidi="ar"/>
              </w:rPr>
              <w:t>亚油酰</w:t>
            </w:r>
            <w:proofErr w:type="gramEnd"/>
            <w:r>
              <w:rPr>
                <w:rFonts w:ascii="宋体" w:hAnsi="宋体" w:cs="宋体" w:hint="eastAsia"/>
                <w:color w:val="000000"/>
                <w:kern w:val="0"/>
                <w:sz w:val="22"/>
                <w:szCs w:val="22"/>
                <w:lang w:bidi="ar"/>
              </w:rPr>
              <w:t>酪氨酸在非小细胞肺癌中的作用研究</w:t>
            </w:r>
          </w:p>
        </w:tc>
        <w:tc>
          <w:tcPr>
            <w:tcW w:w="964" w:type="dxa"/>
            <w:shd w:val="clear" w:color="auto" w:fill="auto"/>
            <w:noWrap/>
            <w:vAlign w:val="center"/>
          </w:tcPr>
          <w:p w14:paraId="697928FE"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黎鑫</w:t>
            </w:r>
          </w:p>
        </w:tc>
        <w:tc>
          <w:tcPr>
            <w:tcW w:w="1397" w:type="dxa"/>
            <w:shd w:val="clear" w:color="auto" w:fill="auto"/>
            <w:noWrap/>
            <w:vAlign w:val="center"/>
          </w:tcPr>
          <w:p w14:paraId="68268225"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药学院</w:t>
            </w:r>
          </w:p>
        </w:tc>
        <w:tc>
          <w:tcPr>
            <w:tcW w:w="1463" w:type="dxa"/>
            <w:shd w:val="clear" w:color="auto" w:fill="auto"/>
            <w:noWrap/>
            <w:vAlign w:val="center"/>
          </w:tcPr>
          <w:p w14:paraId="285BB888"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6B40F944" w14:textId="77777777" w:rsidTr="008F7C8A">
        <w:trPr>
          <w:trHeight w:val="270"/>
          <w:jc w:val="center"/>
        </w:trPr>
        <w:tc>
          <w:tcPr>
            <w:tcW w:w="784" w:type="dxa"/>
            <w:shd w:val="clear" w:color="auto" w:fill="auto"/>
            <w:noWrap/>
            <w:vAlign w:val="center"/>
          </w:tcPr>
          <w:p w14:paraId="13C62990"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6351" w:type="dxa"/>
            <w:shd w:val="clear" w:color="auto" w:fill="auto"/>
            <w:noWrap/>
            <w:vAlign w:val="center"/>
          </w:tcPr>
          <w:p w14:paraId="34352C57"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钼</w:t>
            </w:r>
            <w:proofErr w:type="gramEnd"/>
            <w:r>
              <w:rPr>
                <w:rFonts w:ascii="宋体" w:hAnsi="宋体" w:cs="宋体" w:hint="eastAsia"/>
                <w:color w:val="000000"/>
                <w:kern w:val="0"/>
                <w:sz w:val="22"/>
                <w:szCs w:val="22"/>
                <w:lang w:bidi="ar"/>
              </w:rPr>
              <w:t>定神现—小型动物脑定位切片取材仪</w:t>
            </w:r>
          </w:p>
        </w:tc>
        <w:tc>
          <w:tcPr>
            <w:tcW w:w="964" w:type="dxa"/>
            <w:shd w:val="clear" w:color="auto" w:fill="auto"/>
            <w:noWrap/>
            <w:vAlign w:val="center"/>
          </w:tcPr>
          <w:p w14:paraId="76F2D3D4"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罗超</w:t>
            </w:r>
          </w:p>
        </w:tc>
        <w:tc>
          <w:tcPr>
            <w:tcW w:w="1397" w:type="dxa"/>
            <w:shd w:val="clear" w:color="auto" w:fill="auto"/>
            <w:noWrap/>
            <w:vAlign w:val="center"/>
          </w:tcPr>
          <w:p w14:paraId="5CB55E21"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大健康与智能工程学院</w:t>
            </w:r>
          </w:p>
        </w:tc>
        <w:tc>
          <w:tcPr>
            <w:tcW w:w="1463" w:type="dxa"/>
            <w:shd w:val="clear" w:color="auto" w:fill="auto"/>
            <w:noWrap/>
            <w:vAlign w:val="center"/>
          </w:tcPr>
          <w:p w14:paraId="34E90A68"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2462D5F2" w14:textId="77777777" w:rsidTr="008F7C8A">
        <w:trPr>
          <w:trHeight w:val="270"/>
          <w:jc w:val="center"/>
        </w:trPr>
        <w:tc>
          <w:tcPr>
            <w:tcW w:w="784" w:type="dxa"/>
            <w:shd w:val="clear" w:color="auto" w:fill="auto"/>
            <w:noWrap/>
            <w:vAlign w:val="center"/>
          </w:tcPr>
          <w:p w14:paraId="36A79C77"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6351" w:type="dxa"/>
            <w:shd w:val="clear" w:color="auto" w:fill="auto"/>
            <w:noWrap/>
            <w:vAlign w:val="center"/>
          </w:tcPr>
          <w:p w14:paraId="572A5752"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奇豆下</w:t>
            </w:r>
            <w:proofErr w:type="gramEnd"/>
            <w:r>
              <w:rPr>
                <w:rFonts w:ascii="宋体" w:hAnsi="宋体" w:cs="宋体" w:hint="eastAsia"/>
                <w:color w:val="000000"/>
                <w:kern w:val="0"/>
                <w:sz w:val="22"/>
                <w:szCs w:val="22"/>
                <w:lang w:bidi="ar"/>
              </w:rPr>
              <w:t>天山-鹰嘴豆系列产品研发</w:t>
            </w:r>
          </w:p>
        </w:tc>
        <w:tc>
          <w:tcPr>
            <w:tcW w:w="964" w:type="dxa"/>
            <w:shd w:val="clear" w:color="auto" w:fill="auto"/>
            <w:noWrap/>
            <w:vAlign w:val="center"/>
          </w:tcPr>
          <w:p w14:paraId="0E64D9AE"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许涵</w:t>
            </w:r>
            <w:proofErr w:type="gramEnd"/>
          </w:p>
        </w:tc>
        <w:tc>
          <w:tcPr>
            <w:tcW w:w="1397" w:type="dxa"/>
            <w:shd w:val="clear" w:color="auto" w:fill="auto"/>
            <w:noWrap/>
            <w:vAlign w:val="center"/>
          </w:tcPr>
          <w:p w14:paraId="4DFFA979"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检验医学院</w:t>
            </w:r>
          </w:p>
        </w:tc>
        <w:tc>
          <w:tcPr>
            <w:tcW w:w="1463" w:type="dxa"/>
            <w:shd w:val="clear" w:color="auto" w:fill="auto"/>
            <w:noWrap/>
            <w:vAlign w:val="center"/>
          </w:tcPr>
          <w:p w14:paraId="641568D0"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1D69A91E" w14:textId="77777777" w:rsidTr="008F7C8A">
        <w:trPr>
          <w:trHeight w:val="270"/>
          <w:jc w:val="center"/>
        </w:trPr>
        <w:tc>
          <w:tcPr>
            <w:tcW w:w="784" w:type="dxa"/>
            <w:shd w:val="clear" w:color="auto" w:fill="auto"/>
            <w:noWrap/>
            <w:vAlign w:val="center"/>
          </w:tcPr>
          <w:p w14:paraId="7EB66B58"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6351" w:type="dxa"/>
            <w:shd w:val="clear" w:color="auto" w:fill="auto"/>
            <w:noWrap/>
            <w:vAlign w:val="center"/>
          </w:tcPr>
          <w:p w14:paraId="37410548"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N-</w:t>
            </w:r>
            <w:proofErr w:type="gramStart"/>
            <w:r>
              <w:rPr>
                <w:rFonts w:ascii="宋体" w:hAnsi="宋体" w:cs="宋体" w:hint="eastAsia"/>
                <w:color w:val="000000"/>
                <w:kern w:val="0"/>
                <w:sz w:val="22"/>
                <w:szCs w:val="22"/>
                <w:lang w:bidi="ar"/>
              </w:rPr>
              <w:t>亚油酰</w:t>
            </w:r>
            <w:proofErr w:type="gramEnd"/>
            <w:r>
              <w:rPr>
                <w:rFonts w:ascii="宋体" w:hAnsi="宋体" w:cs="宋体" w:hint="eastAsia"/>
                <w:color w:val="000000"/>
                <w:kern w:val="0"/>
                <w:sz w:val="22"/>
                <w:szCs w:val="22"/>
                <w:lang w:bidi="ar"/>
              </w:rPr>
              <w:t>酪氨酸通过CB2受体诱导自噬抗Aβ1-40诱导的原代皮层神经元损伤</w:t>
            </w:r>
          </w:p>
        </w:tc>
        <w:tc>
          <w:tcPr>
            <w:tcW w:w="964" w:type="dxa"/>
            <w:shd w:val="clear" w:color="auto" w:fill="auto"/>
            <w:noWrap/>
            <w:vAlign w:val="center"/>
          </w:tcPr>
          <w:p w14:paraId="54746DCD"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张佳慧</w:t>
            </w:r>
            <w:proofErr w:type="gramEnd"/>
          </w:p>
        </w:tc>
        <w:tc>
          <w:tcPr>
            <w:tcW w:w="1397" w:type="dxa"/>
            <w:shd w:val="clear" w:color="auto" w:fill="auto"/>
            <w:noWrap/>
            <w:vAlign w:val="center"/>
          </w:tcPr>
          <w:p w14:paraId="11A538BA"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药学院</w:t>
            </w:r>
          </w:p>
        </w:tc>
        <w:tc>
          <w:tcPr>
            <w:tcW w:w="1463" w:type="dxa"/>
            <w:shd w:val="clear" w:color="auto" w:fill="auto"/>
            <w:noWrap/>
            <w:vAlign w:val="center"/>
          </w:tcPr>
          <w:p w14:paraId="0A7DF697"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31D3CFF4" w14:textId="77777777" w:rsidTr="008F7C8A">
        <w:trPr>
          <w:trHeight w:val="285"/>
          <w:jc w:val="center"/>
        </w:trPr>
        <w:tc>
          <w:tcPr>
            <w:tcW w:w="784" w:type="dxa"/>
            <w:shd w:val="clear" w:color="auto" w:fill="auto"/>
            <w:noWrap/>
            <w:vAlign w:val="center"/>
          </w:tcPr>
          <w:p w14:paraId="7989A874"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6351" w:type="dxa"/>
            <w:shd w:val="clear" w:color="auto" w:fill="auto"/>
            <w:noWrap/>
            <w:vAlign w:val="center"/>
          </w:tcPr>
          <w:p w14:paraId="31107210"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栀颜清</w:t>
            </w:r>
            <w:proofErr w:type="gramEnd"/>
            <w:r>
              <w:rPr>
                <w:rFonts w:ascii="宋体" w:hAnsi="宋体" w:cs="宋体" w:hint="eastAsia"/>
                <w:color w:val="000000"/>
                <w:kern w:val="0"/>
                <w:sz w:val="22"/>
                <w:szCs w:val="22"/>
                <w:lang w:bidi="ar"/>
              </w:rPr>
              <w:t>—发酵栀子</w:t>
            </w:r>
            <w:proofErr w:type="gramStart"/>
            <w:r>
              <w:rPr>
                <w:rFonts w:ascii="宋体" w:hAnsi="宋体" w:cs="宋体" w:hint="eastAsia"/>
                <w:color w:val="000000"/>
                <w:kern w:val="0"/>
                <w:sz w:val="22"/>
                <w:szCs w:val="22"/>
                <w:lang w:bidi="ar"/>
              </w:rPr>
              <w:t>提取物抑炎修复</w:t>
            </w:r>
            <w:proofErr w:type="gramEnd"/>
            <w:r>
              <w:rPr>
                <w:rFonts w:ascii="宋体" w:hAnsi="宋体" w:cs="宋体" w:hint="eastAsia"/>
                <w:color w:val="000000"/>
                <w:kern w:val="0"/>
                <w:sz w:val="22"/>
                <w:szCs w:val="22"/>
                <w:lang w:bidi="ar"/>
              </w:rPr>
              <w:t>乳</w:t>
            </w:r>
          </w:p>
        </w:tc>
        <w:tc>
          <w:tcPr>
            <w:tcW w:w="964" w:type="dxa"/>
            <w:shd w:val="clear" w:color="auto" w:fill="auto"/>
            <w:noWrap/>
            <w:vAlign w:val="center"/>
          </w:tcPr>
          <w:p w14:paraId="5EF49678"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朱婷</w:t>
            </w:r>
          </w:p>
        </w:tc>
        <w:tc>
          <w:tcPr>
            <w:tcW w:w="1397" w:type="dxa"/>
            <w:shd w:val="clear" w:color="auto" w:fill="auto"/>
            <w:noWrap/>
            <w:vAlign w:val="center"/>
          </w:tcPr>
          <w:p w14:paraId="683D5E7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生物科学与技术学院</w:t>
            </w:r>
          </w:p>
        </w:tc>
        <w:tc>
          <w:tcPr>
            <w:tcW w:w="1463" w:type="dxa"/>
            <w:shd w:val="clear" w:color="auto" w:fill="auto"/>
            <w:noWrap/>
            <w:vAlign w:val="center"/>
          </w:tcPr>
          <w:p w14:paraId="155D27FD"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2AF0D984" w14:textId="77777777" w:rsidTr="008F7C8A">
        <w:trPr>
          <w:trHeight w:val="285"/>
          <w:jc w:val="center"/>
        </w:trPr>
        <w:tc>
          <w:tcPr>
            <w:tcW w:w="784" w:type="dxa"/>
            <w:shd w:val="clear" w:color="auto" w:fill="auto"/>
            <w:noWrap/>
            <w:vAlign w:val="center"/>
          </w:tcPr>
          <w:p w14:paraId="25DDA294"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11</w:t>
            </w:r>
          </w:p>
        </w:tc>
        <w:tc>
          <w:tcPr>
            <w:tcW w:w="6351" w:type="dxa"/>
            <w:shd w:val="clear" w:color="auto" w:fill="auto"/>
            <w:noWrap/>
            <w:vAlign w:val="center"/>
          </w:tcPr>
          <w:p w14:paraId="42B2C090"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冰毒依赖女性青少年认知功能分析及干预研究</w:t>
            </w:r>
          </w:p>
        </w:tc>
        <w:tc>
          <w:tcPr>
            <w:tcW w:w="964" w:type="dxa"/>
            <w:shd w:val="clear" w:color="auto" w:fill="auto"/>
            <w:noWrap/>
            <w:vAlign w:val="center"/>
          </w:tcPr>
          <w:p w14:paraId="5E922203"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马欣蔚</w:t>
            </w:r>
            <w:proofErr w:type="gramEnd"/>
          </w:p>
        </w:tc>
        <w:tc>
          <w:tcPr>
            <w:tcW w:w="1397" w:type="dxa"/>
            <w:shd w:val="clear" w:color="auto" w:fill="auto"/>
            <w:noWrap/>
            <w:vAlign w:val="center"/>
          </w:tcPr>
          <w:p w14:paraId="272FB4CB"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心理学院</w:t>
            </w:r>
          </w:p>
        </w:tc>
        <w:tc>
          <w:tcPr>
            <w:tcW w:w="1463" w:type="dxa"/>
            <w:shd w:val="clear" w:color="auto" w:fill="auto"/>
            <w:noWrap/>
            <w:vAlign w:val="center"/>
          </w:tcPr>
          <w:p w14:paraId="6C379235"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5520C6EB" w14:textId="77777777" w:rsidTr="008F7C8A">
        <w:trPr>
          <w:trHeight w:val="270"/>
          <w:jc w:val="center"/>
        </w:trPr>
        <w:tc>
          <w:tcPr>
            <w:tcW w:w="784" w:type="dxa"/>
            <w:shd w:val="clear" w:color="auto" w:fill="auto"/>
            <w:noWrap/>
            <w:vAlign w:val="center"/>
          </w:tcPr>
          <w:p w14:paraId="74D563E8"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6351" w:type="dxa"/>
            <w:shd w:val="clear" w:color="auto" w:fill="auto"/>
            <w:noWrap/>
            <w:vAlign w:val="center"/>
          </w:tcPr>
          <w:p w14:paraId="3966BC0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基于虚拟现实的动机强化-脱敏治疗对女性病毒依赖青少年心理渴求及成瘾记忆的干预效应</w:t>
            </w:r>
          </w:p>
        </w:tc>
        <w:tc>
          <w:tcPr>
            <w:tcW w:w="964" w:type="dxa"/>
            <w:shd w:val="clear" w:color="auto" w:fill="auto"/>
            <w:noWrap/>
            <w:vAlign w:val="center"/>
          </w:tcPr>
          <w:p w14:paraId="354774F7"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吉鸂</w:t>
            </w:r>
            <w:proofErr w:type="gramStart"/>
            <w:r>
              <w:rPr>
                <w:rFonts w:ascii="宋体" w:hAnsi="宋体" w:cs="宋体" w:hint="eastAsia"/>
                <w:color w:val="000000"/>
                <w:kern w:val="0"/>
                <w:sz w:val="22"/>
                <w:szCs w:val="22"/>
                <w:lang w:bidi="ar"/>
              </w:rPr>
              <w:t>卉</w:t>
            </w:r>
            <w:proofErr w:type="gramEnd"/>
          </w:p>
        </w:tc>
        <w:tc>
          <w:tcPr>
            <w:tcW w:w="1397" w:type="dxa"/>
            <w:shd w:val="clear" w:color="auto" w:fill="auto"/>
            <w:noWrap/>
            <w:vAlign w:val="center"/>
          </w:tcPr>
          <w:p w14:paraId="115EF236"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心理学院</w:t>
            </w:r>
          </w:p>
        </w:tc>
        <w:tc>
          <w:tcPr>
            <w:tcW w:w="1463" w:type="dxa"/>
            <w:shd w:val="clear" w:color="auto" w:fill="auto"/>
            <w:noWrap/>
            <w:vAlign w:val="center"/>
          </w:tcPr>
          <w:p w14:paraId="027ECA3A"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2E5E32F9" w14:textId="77777777" w:rsidTr="008F7C8A">
        <w:trPr>
          <w:trHeight w:val="270"/>
          <w:jc w:val="center"/>
        </w:trPr>
        <w:tc>
          <w:tcPr>
            <w:tcW w:w="784" w:type="dxa"/>
            <w:shd w:val="clear" w:color="auto" w:fill="auto"/>
            <w:noWrap/>
            <w:vAlign w:val="center"/>
          </w:tcPr>
          <w:p w14:paraId="657C19E3"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6351" w:type="dxa"/>
            <w:shd w:val="clear" w:color="auto" w:fill="auto"/>
            <w:noWrap/>
            <w:vAlign w:val="center"/>
          </w:tcPr>
          <w:p w14:paraId="64F9F540"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维持性血液透析患者营养不良风险评估图的构建</w:t>
            </w:r>
          </w:p>
        </w:tc>
        <w:tc>
          <w:tcPr>
            <w:tcW w:w="964" w:type="dxa"/>
            <w:shd w:val="clear" w:color="auto" w:fill="auto"/>
            <w:noWrap/>
            <w:vAlign w:val="center"/>
          </w:tcPr>
          <w:p w14:paraId="644285A5"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马国婷</w:t>
            </w:r>
          </w:p>
        </w:tc>
        <w:tc>
          <w:tcPr>
            <w:tcW w:w="1397" w:type="dxa"/>
            <w:shd w:val="clear" w:color="auto" w:fill="auto"/>
            <w:noWrap/>
            <w:vAlign w:val="center"/>
          </w:tcPr>
          <w:p w14:paraId="670DEC45"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护理学院</w:t>
            </w:r>
          </w:p>
        </w:tc>
        <w:tc>
          <w:tcPr>
            <w:tcW w:w="1463" w:type="dxa"/>
            <w:shd w:val="clear" w:color="auto" w:fill="auto"/>
            <w:noWrap/>
            <w:vAlign w:val="center"/>
          </w:tcPr>
          <w:p w14:paraId="1C2E1166" w14:textId="77777777" w:rsidR="00B96529" w:rsidRDefault="00B96529" w:rsidP="008F7C8A">
            <w:pPr>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3FEE7A31" w14:textId="77777777" w:rsidTr="008F7C8A">
        <w:trPr>
          <w:trHeight w:val="270"/>
          <w:jc w:val="center"/>
        </w:trPr>
        <w:tc>
          <w:tcPr>
            <w:tcW w:w="784" w:type="dxa"/>
            <w:shd w:val="clear" w:color="auto" w:fill="auto"/>
            <w:noWrap/>
            <w:vAlign w:val="center"/>
          </w:tcPr>
          <w:p w14:paraId="6ED647C8"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6351" w:type="dxa"/>
            <w:shd w:val="clear" w:color="auto" w:fill="auto"/>
            <w:noWrap/>
            <w:vAlign w:val="center"/>
          </w:tcPr>
          <w:p w14:paraId="2D8CAEE1"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维持性血液透析患者衰弱影响因素识别及管理构建</w:t>
            </w:r>
          </w:p>
        </w:tc>
        <w:tc>
          <w:tcPr>
            <w:tcW w:w="964" w:type="dxa"/>
            <w:shd w:val="clear" w:color="auto" w:fill="auto"/>
            <w:noWrap/>
            <w:vAlign w:val="center"/>
          </w:tcPr>
          <w:p w14:paraId="091DC4E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曹敏</w:t>
            </w:r>
          </w:p>
        </w:tc>
        <w:tc>
          <w:tcPr>
            <w:tcW w:w="1397" w:type="dxa"/>
            <w:shd w:val="clear" w:color="auto" w:fill="auto"/>
            <w:noWrap/>
            <w:vAlign w:val="center"/>
          </w:tcPr>
          <w:p w14:paraId="5616CF18"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护理学院</w:t>
            </w:r>
          </w:p>
        </w:tc>
        <w:tc>
          <w:tcPr>
            <w:tcW w:w="1463" w:type="dxa"/>
            <w:shd w:val="clear" w:color="auto" w:fill="auto"/>
            <w:noWrap/>
            <w:vAlign w:val="center"/>
          </w:tcPr>
          <w:p w14:paraId="4413A003" w14:textId="77777777" w:rsidR="00B96529" w:rsidRDefault="00B96529" w:rsidP="008F7C8A">
            <w:pPr>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7B9BE6D3" w14:textId="77777777" w:rsidTr="008F7C8A">
        <w:trPr>
          <w:trHeight w:val="270"/>
          <w:jc w:val="center"/>
        </w:trPr>
        <w:tc>
          <w:tcPr>
            <w:tcW w:w="784" w:type="dxa"/>
            <w:shd w:val="clear" w:color="auto" w:fill="auto"/>
            <w:noWrap/>
            <w:vAlign w:val="center"/>
          </w:tcPr>
          <w:p w14:paraId="3AD2813E"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6351" w:type="dxa"/>
            <w:shd w:val="clear" w:color="auto" w:fill="auto"/>
            <w:noWrap/>
            <w:vAlign w:val="center"/>
          </w:tcPr>
          <w:p w14:paraId="38B50064"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高校志愿服务组织与活动的现状研究——以成都医学院为例</w:t>
            </w:r>
          </w:p>
        </w:tc>
        <w:tc>
          <w:tcPr>
            <w:tcW w:w="964" w:type="dxa"/>
            <w:shd w:val="clear" w:color="auto" w:fill="auto"/>
            <w:noWrap/>
            <w:vAlign w:val="center"/>
          </w:tcPr>
          <w:p w14:paraId="12DCC024"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苟琛宇</w:t>
            </w:r>
          </w:p>
        </w:tc>
        <w:tc>
          <w:tcPr>
            <w:tcW w:w="1397" w:type="dxa"/>
            <w:shd w:val="clear" w:color="auto" w:fill="auto"/>
            <w:noWrap/>
            <w:vAlign w:val="center"/>
          </w:tcPr>
          <w:p w14:paraId="39C3E751"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临床医学院</w:t>
            </w:r>
          </w:p>
        </w:tc>
        <w:tc>
          <w:tcPr>
            <w:tcW w:w="1463" w:type="dxa"/>
            <w:shd w:val="clear" w:color="auto" w:fill="auto"/>
            <w:noWrap/>
            <w:vAlign w:val="center"/>
          </w:tcPr>
          <w:p w14:paraId="2B8DD7C8" w14:textId="77777777" w:rsidR="00B96529" w:rsidRDefault="00B96529" w:rsidP="008F7C8A">
            <w:pPr>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bl>
    <w:p w14:paraId="26F31E52" w14:textId="77777777" w:rsidR="00B96529" w:rsidRDefault="00B96529" w:rsidP="00B96529">
      <w:pPr>
        <w:rPr>
          <w:rFonts w:ascii="仿宋_GB2312" w:eastAsia="仿宋_GB2312" w:cs="Times New Roman"/>
          <w:sz w:val="32"/>
          <w:szCs w:val="32"/>
        </w:rPr>
      </w:pPr>
      <w:r>
        <w:rPr>
          <w:rFonts w:ascii="仿宋_GB2312" w:eastAsia="仿宋_GB2312" w:cs="Times New Roman" w:hint="eastAsia"/>
          <w:sz w:val="32"/>
          <w:szCs w:val="32"/>
        </w:rPr>
        <w:t>三</w:t>
      </w:r>
      <w:r>
        <w:rPr>
          <w:rFonts w:ascii="仿宋_GB2312" w:eastAsia="仿宋_GB2312" w:cs="Times New Roman"/>
          <w:sz w:val="32"/>
          <w:szCs w:val="32"/>
        </w:rPr>
        <w:t>、</w:t>
      </w:r>
      <w:r>
        <w:rPr>
          <w:rFonts w:ascii="仿宋_GB2312" w:eastAsia="仿宋_GB2312" w:cs="Times New Roman" w:hint="eastAsia"/>
          <w:sz w:val="32"/>
          <w:szCs w:val="32"/>
        </w:rPr>
        <w:t>三</w:t>
      </w:r>
      <w:r>
        <w:rPr>
          <w:rFonts w:ascii="仿宋_GB2312" w:eastAsia="仿宋_GB2312" w:cs="Times New Roman"/>
          <w:sz w:val="32"/>
          <w:szCs w:val="32"/>
        </w:rPr>
        <w:t>等奖（</w:t>
      </w:r>
      <w:r>
        <w:rPr>
          <w:rFonts w:ascii="仿宋_GB2312" w:eastAsia="仿宋_GB2312" w:cs="Times New Roman" w:hint="eastAsia"/>
          <w:sz w:val="32"/>
          <w:szCs w:val="32"/>
        </w:rPr>
        <w:t>21个</w:t>
      </w:r>
      <w:r>
        <w:rPr>
          <w:rFonts w:ascii="仿宋_GB2312" w:eastAsia="仿宋_GB2312" w:cs="Times New Roman"/>
          <w:sz w:val="32"/>
          <w:szCs w:val="32"/>
        </w:rPr>
        <w:t>）</w:t>
      </w: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6351"/>
        <w:gridCol w:w="964"/>
        <w:gridCol w:w="1397"/>
        <w:gridCol w:w="1463"/>
      </w:tblGrid>
      <w:tr w:rsidR="00B96529" w14:paraId="6277FE93" w14:textId="77777777" w:rsidTr="008F7C8A">
        <w:trPr>
          <w:trHeight w:val="270"/>
          <w:jc w:val="center"/>
        </w:trPr>
        <w:tc>
          <w:tcPr>
            <w:tcW w:w="745" w:type="dxa"/>
            <w:shd w:val="clear" w:color="auto" w:fill="auto"/>
            <w:noWrap/>
            <w:vAlign w:val="center"/>
          </w:tcPr>
          <w:p w14:paraId="57DEF865"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6351" w:type="dxa"/>
            <w:shd w:val="clear" w:color="auto" w:fill="auto"/>
            <w:noWrap/>
            <w:vAlign w:val="center"/>
          </w:tcPr>
          <w:p w14:paraId="1FEC14E8"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项目名称</w:t>
            </w:r>
          </w:p>
        </w:tc>
        <w:tc>
          <w:tcPr>
            <w:tcW w:w="964" w:type="dxa"/>
            <w:shd w:val="clear" w:color="auto" w:fill="auto"/>
            <w:noWrap/>
            <w:vAlign w:val="center"/>
          </w:tcPr>
          <w:p w14:paraId="3EEAD66F"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负责人</w:t>
            </w:r>
          </w:p>
        </w:tc>
        <w:tc>
          <w:tcPr>
            <w:tcW w:w="1397" w:type="dxa"/>
            <w:shd w:val="clear" w:color="auto" w:fill="auto"/>
            <w:noWrap/>
            <w:vAlign w:val="center"/>
          </w:tcPr>
          <w:p w14:paraId="5231251C"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所属学院</w:t>
            </w:r>
          </w:p>
        </w:tc>
        <w:tc>
          <w:tcPr>
            <w:tcW w:w="1463" w:type="dxa"/>
            <w:shd w:val="clear" w:color="auto" w:fill="auto"/>
            <w:noWrap/>
            <w:vAlign w:val="center"/>
          </w:tcPr>
          <w:p w14:paraId="42697345"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类别</w:t>
            </w:r>
          </w:p>
        </w:tc>
      </w:tr>
      <w:tr w:rsidR="00B96529" w14:paraId="38B58BA6" w14:textId="77777777" w:rsidTr="008F7C8A">
        <w:trPr>
          <w:trHeight w:val="270"/>
          <w:jc w:val="center"/>
        </w:trPr>
        <w:tc>
          <w:tcPr>
            <w:tcW w:w="745" w:type="dxa"/>
            <w:shd w:val="clear" w:color="auto" w:fill="auto"/>
            <w:noWrap/>
            <w:vAlign w:val="center"/>
          </w:tcPr>
          <w:p w14:paraId="306E2572"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6351" w:type="dxa"/>
            <w:shd w:val="clear" w:color="auto" w:fill="auto"/>
            <w:noWrap/>
            <w:vAlign w:val="center"/>
          </w:tcPr>
          <w:p w14:paraId="0C9F4A4D"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基于分子对接和分子动力学探讨阿司匹林治疗川崎病的机制</w:t>
            </w:r>
          </w:p>
        </w:tc>
        <w:tc>
          <w:tcPr>
            <w:tcW w:w="964" w:type="dxa"/>
            <w:shd w:val="clear" w:color="auto" w:fill="auto"/>
            <w:noWrap/>
            <w:vAlign w:val="center"/>
          </w:tcPr>
          <w:p w14:paraId="55F2352D"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熊丽</w:t>
            </w:r>
          </w:p>
        </w:tc>
        <w:tc>
          <w:tcPr>
            <w:tcW w:w="1397" w:type="dxa"/>
            <w:shd w:val="clear" w:color="auto" w:fill="auto"/>
            <w:noWrap/>
            <w:vAlign w:val="center"/>
          </w:tcPr>
          <w:p w14:paraId="47EEEAF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基础医学院</w:t>
            </w:r>
          </w:p>
        </w:tc>
        <w:tc>
          <w:tcPr>
            <w:tcW w:w="1463" w:type="dxa"/>
            <w:shd w:val="clear" w:color="auto" w:fill="auto"/>
            <w:noWrap/>
            <w:vAlign w:val="center"/>
          </w:tcPr>
          <w:p w14:paraId="33B81976"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123299B3" w14:textId="77777777" w:rsidTr="008F7C8A">
        <w:trPr>
          <w:trHeight w:val="270"/>
          <w:jc w:val="center"/>
        </w:trPr>
        <w:tc>
          <w:tcPr>
            <w:tcW w:w="745" w:type="dxa"/>
            <w:shd w:val="clear" w:color="auto" w:fill="auto"/>
            <w:noWrap/>
            <w:vAlign w:val="center"/>
          </w:tcPr>
          <w:p w14:paraId="27BB3998"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6351" w:type="dxa"/>
            <w:shd w:val="clear" w:color="auto" w:fill="auto"/>
            <w:noWrap/>
            <w:vAlign w:val="center"/>
          </w:tcPr>
          <w:p w14:paraId="549D5156"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茶益生</w:t>
            </w:r>
            <w:proofErr w:type="gramEnd"/>
            <w:r>
              <w:rPr>
                <w:rFonts w:ascii="宋体" w:hAnsi="宋体" w:cs="宋体" w:hint="eastAsia"/>
                <w:color w:val="000000"/>
                <w:kern w:val="0"/>
                <w:sz w:val="22"/>
                <w:szCs w:val="22"/>
                <w:lang w:bidi="ar"/>
              </w:rPr>
              <w:t>——一种功能性</w:t>
            </w:r>
            <w:proofErr w:type="gramStart"/>
            <w:r>
              <w:rPr>
                <w:rFonts w:ascii="宋体" w:hAnsi="宋体" w:cs="宋体" w:hint="eastAsia"/>
                <w:color w:val="000000"/>
                <w:kern w:val="0"/>
                <w:sz w:val="22"/>
                <w:szCs w:val="22"/>
                <w:lang w:bidi="ar"/>
              </w:rPr>
              <w:t>菌酶茶</w:t>
            </w:r>
            <w:proofErr w:type="gramEnd"/>
            <w:r>
              <w:rPr>
                <w:rFonts w:ascii="宋体" w:hAnsi="宋体" w:cs="宋体" w:hint="eastAsia"/>
                <w:color w:val="000000"/>
                <w:kern w:val="0"/>
                <w:sz w:val="22"/>
                <w:szCs w:val="22"/>
                <w:lang w:bidi="ar"/>
              </w:rPr>
              <w:t>饲料</w:t>
            </w:r>
          </w:p>
        </w:tc>
        <w:tc>
          <w:tcPr>
            <w:tcW w:w="964" w:type="dxa"/>
            <w:shd w:val="clear" w:color="auto" w:fill="auto"/>
            <w:noWrap/>
            <w:vAlign w:val="center"/>
          </w:tcPr>
          <w:p w14:paraId="32463745"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方语涵</w:t>
            </w:r>
            <w:proofErr w:type="gramEnd"/>
          </w:p>
        </w:tc>
        <w:tc>
          <w:tcPr>
            <w:tcW w:w="1397" w:type="dxa"/>
            <w:shd w:val="clear" w:color="auto" w:fill="auto"/>
            <w:noWrap/>
            <w:vAlign w:val="center"/>
          </w:tcPr>
          <w:p w14:paraId="4AC3228A"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检验医学院</w:t>
            </w:r>
          </w:p>
        </w:tc>
        <w:tc>
          <w:tcPr>
            <w:tcW w:w="1463" w:type="dxa"/>
            <w:shd w:val="clear" w:color="auto" w:fill="auto"/>
            <w:noWrap/>
            <w:vAlign w:val="center"/>
          </w:tcPr>
          <w:p w14:paraId="3B10E51F"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1620EC9B" w14:textId="77777777" w:rsidTr="008F7C8A">
        <w:trPr>
          <w:trHeight w:val="270"/>
          <w:jc w:val="center"/>
        </w:trPr>
        <w:tc>
          <w:tcPr>
            <w:tcW w:w="745" w:type="dxa"/>
            <w:shd w:val="clear" w:color="auto" w:fill="auto"/>
            <w:noWrap/>
            <w:vAlign w:val="center"/>
          </w:tcPr>
          <w:p w14:paraId="3A3F2DC9"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6351" w:type="dxa"/>
            <w:shd w:val="clear" w:color="auto" w:fill="auto"/>
            <w:noWrap/>
            <w:vAlign w:val="center"/>
          </w:tcPr>
          <w:p w14:paraId="24CC55FB"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模糊数学感官评价结合响应面法优化红果参软糖</w:t>
            </w:r>
          </w:p>
        </w:tc>
        <w:tc>
          <w:tcPr>
            <w:tcW w:w="964" w:type="dxa"/>
            <w:shd w:val="clear" w:color="auto" w:fill="auto"/>
            <w:noWrap/>
            <w:vAlign w:val="center"/>
          </w:tcPr>
          <w:p w14:paraId="4E0B4F7B"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刘娅</w:t>
            </w:r>
          </w:p>
        </w:tc>
        <w:tc>
          <w:tcPr>
            <w:tcW w:w="1397" w:type="dxa"/>
            <w:shd w:val="clear" w:color="auto" w:fill="auto"/>
            <w:noWrap/>
            <w:vAlign w:val="center"/>
          </w:tcPr>
          <w:p w14:paraId="22F4FE99"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检验医学院</w:t>
            </w:r>
          </w:p>
        </w:tc>
        <w:tc>
          <w:tcPr>
            <w:tcW w:w="1463" w:type="dxa"/>
            <w:shd w:val="clear" w:color="auto" w:fill="auto"/>
            <w:noWrap/>
            <w:vAlign w:val="center"/>
          </w:tcPr>
          <w:p w14:paraId="2BD7F00D"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30CCD169" w14:textId="77777777" w:rsidTr="008F7C8A">
        <w:trPr>
          <w:trHeight w:val="270"/>
          <w:jc w:val="center"/>
        </w:trPr>
        <w:tc>
          <w:tcPr>
            <w:tcW w:w="745" w:type="dxa"/>
            <w:shd w:val="clear" w:color="auto" w:fill="auto"/>
            <w:noWrap/>
            <w:vAlign w:val="center"/>
          </w:tcPr>
          <w:p w14:paraId="0821AD89"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6351" w:type="dxa"/>
            <w:shd w:val="clear" w:color="auto" w:fill="auto"/>
            <w:noWrap/>
            <w:vAlign w:val="center"/>
          </w:tcPr>
          <w:p w14:paraId="0F0B0F3A"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基于</w:t>
            </w:r>
            <w:proofErr w:type="gramStart"/>
            <w:r>
              <w:rPr>
                <w:rFonts w:ascii="宋体" w:hAnsi="宋体" w:cs="宋体" w:hint="eastAsia"/>
                <w:color w:val="000000"/>
                <w:kern w:val="0"/>
                <w:sz w:val="22"/>
                <w:szCs w:val="22"/>
                <w:lang w:bidi="ar"/>
              </w:rPr>
              <w:t>转录组探究</w:t>
            </w:r>
            <w:proofErr w:type="gramEnd"/>
            <w:r>
              <w:rPr>
                <w:rFonts w:ascii="宋体" w:hAnsi="宋体" w:cs="宋体" w:hint="eastAsia"/>
                <w:color w:val="000000"/>
                <w:kern w:val="0"/>
                <w:sz w:val="22"/>
                <w:szCs w:val="22"/>
                <w:lang w:bidi="ar"/>
              </w:rPr>
              <w:t>Enterococcus faecium 15A</w:t>
            </w:r>
            <w:r>
              <w:rPr>
                <w:rFonts w:ascii="宋体" w:hAnsi="宋体" w:cs="宋体" w:hint="eastAsia"/>
                <w:color w:val="000000"/>
                <w:kern w:val="0"/>
                <w:sz w:val="22"/>
                <w:szCs w:val="22"/>
                <w:lang w:bidi="ar"/>
              </w:rPr>
              <w:br/>
              <w:t>降解二乙基亚硝胺的作用机制</w:t>
            </w:r>
          </w:p>
        </w:tc>
        <w:tc>
          <w:tcPr>
            <w:tcW w:w="964" w:type="dxa"/>
            <w:shd w:val="clear" w:color="auto" w:fill="auto"/>
            <w:noWrap/>
            <w:vAlign w:val="center"/>
          </w:tcPr>
          <w:p w14:paraId="3653EF39"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岳鑫</w:t>
            </w:r>
          </w:p>
        </w:tc>
        <w:tc>
          <w:tcPr>
            <w:tcW w:w="1397" w:type="dxa"/>
            <w:shd w:val="clear" w:color="auto" w:fill="auto"/>
            <w:noWrap/>
            <w:vAlign w:val="center"/>
          </w:tcPr>
          <w:p w14:paraId="4D0D3EAA"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检验医学院</w:t>
            </w:r>
          </w:p>
        </w:tc>
        <w:tc>
          <w:tcPr>
            <w:tcW w:w="1463" w:type="dxa"/>
            <w:shd w:val="clear" w:color="auto" w:fill="auto"/>
            <w:noWrap/>
            <w:vAlign w:val="center"/>
          </w:tcPr>
          <w:p w14:paraId="1029DB40"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585E1A44" w14:textId="77777777" w:rsidTr="008F7C8A">
        <w:trPr>
          <w:trHeight w:val="270"/>
          <w:jc w:val="center"/>
        </w:trPr>
        <w:tc>
          <w:tcPr>
            <w:tcW w:w="745" w:type="dxa"/>
            <w:shd w:val="clear" w:color="auto" w:fill="auto"/>
            <w:noWrap/>
            <w:vAlign w:val="center"/>
          </w:tcPr>
          <w:p w14:paraId="3C8A7499"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6351" w:type="dxa"/>
            <w:shd w:val="clear" w:color="auto" w:fill="auto"/>
            <w:noWrap/>
            <w:vAlign w:val="center"/>
          </w:tcPr>
          <w:p w14:paraId="26A7E80D"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玉</w:t>
            </w:r>
            <w:proofErr w:type="gramStart"/>
            <w:r>
              <w:rPr>
                <w:rFonts w:ascii="宋体" w:hAnsi="宋体" w:cs="宋体" w:hint="eastAsia"/>
                <w:color w:val="000000"/>
                <w:kern w:val="0"/>
                <w:sz w:val="22"/>
                <w:szCs w:val="22"/>
                <w:lang w:bidi="ar"/>
              </w:rPr>
              <w:t>芙</w:t>
            </w:r>
            <w:proofErr w:type="gramEnd"/>
            <w:r>
              <w:rPr>
                <w:rFonts w:ascii="宋体" w:hAnsi="宋体" w:cs="宋体" w:hint="eastAsia"/>
                <w:color w:val="000000"/>
                <w:kern w:val="0"/>
                <w:sz w:val="22"/>
                <w:szCs w:val="22"/>
                <w:lang w:bidi="ar"/>
              </w:rPr>
              <w:t>凝（功能性护肤品）</w:t>
            </w:r>
            <w:proofErr w:type="gramStart"/>
            <w:r>
              <w:rPr>
                <w:rFonts w:ascii="宋体" w:hAnsi="宋体" w:cs="宋体" w:hint="eastAsia"/>
                <w:color w:val="000000"/>
                <w:kern w:val="0"/>
                <w:sz w:val="22"/>
                <w:szCs w:val="22"/>
                <w:lang w:bidi="ar"/>
              </w:rPr>
              <w:t>—净颜</w:t>
            </w:r>
            <w:proofErr w:type="gramEnd"/>
            <w:r>
              <w:rPr>
                <w:rFonts w:ascii="宋体" w:hAnsi="宋体" w:cs="宋体" w:hint="eastAsia"/>
                <w:color w:val="000000"/>
                <w:kern w:val="0"/>
                <w:sz w:val="22"/>
                <w:szCs w:val="22"/>
                <w:lang w:bidi="ar"/>
              </w:rPr>
              <w:t>如初，玉肌生清</w:t>
            </w:r>
          </w:p>
        </w:tc>
        <w:tc>
          <w:tcPr>
            <w:tcW w:w="964" w:type="dxa"/>
            <w:shd w:val="clear" w:color="auto" w:fill="auto"/>
            <w:noWrap/>
            <w:vAlign w:val="center"/>
          </w:tcPr>
          <w:p w14:paraId="127E05BB"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王芹</w:t>
            </w:r>
            <w:proofErr w:type="gramEnd"/>
          </w:p>
        </w:tc>
        <w:tc>
          <w:tcPr>
            <w:tcW w:w="1397" w:type="dxa"/>
            <w:shd w:val="clear" w:color="auto" w:fill="auto"/>
            <w:noWrap/>
            <w:vAlign w:val="center"/>
          </w:tcPr>
          <w:p w14:paraId="07AE8398"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药学院</w:t>
            </w:r>
          </w:p>
        </w:tc>
        <w:tc>
          <w:tcPr>
            <w:tcW w:w="1463" w:type="dxa"/>
            <w:shd w:val="clear" w:color="auto" w:fill="auto"/>
            <w:noWrap/>
            <w:vAlign w:val="center"/>
          </w:tcPr>
          <w:p w14:paraId="4CFB1B96"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3413B8DC" w14:textId="77777777" w:rsidTr="008F7C8A">
        <w:trPr>
          <w:trHeight w:val="270"/>
          <w:jc w:val="center"/>
        </w:trPr>
        <w:tc>
          <w:tcPr>
            <w:tcW w:w="745" w:type="dxa"/>
            <w:shd w:val="clear" w:color="auto" w:fill="auto"/>
            <w:noWrap/>
            <w:vAlign w:val="center"/>
          </w:tcPr>
          <w:p w14:paraId="2D227533"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6351" w:type="dxa"/>
            <w:shd w:val="clear" w:color="auto" w:fill="auto"/>
            <w:noWrap/>
            <w:vAlign w:val="center"/>
          </w:tcPr>
          <w:p w14:paraId="1DF6FED8"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基于指纹图谱和多指标成分定量结合化学模式识别法评价</w:t>
            </w:r>
            <w:proofErr w:type="gramStart"/>
            <w:r>
              <w:rPr>
                <w:rFonts w:ascii="宋体" w:hAnsi="宋体" w:cs="宋体" w:hint="eastAsia"/>
                <w:color w:val="000000"/>
                <w:kern w:val="0"/>
                <w:sz w:val="22"/>
                <w:szCs w:val="22"/>
                <w:lang w:bidi="ar"/>
              </w:rPr>
              <w:t>不</w:t>
            </w:r>
            <w:proofErr w:type="gramEnd"/>
            <w:r>
              <w:rPr>
                <w:rFonts w:ascii="宋体" w:hAnsi="宋体" w:cs="宋体" w:hint="eastAsia"/>
                <w:color w:val="000000"/>
                <w:kern w:val="0"/>
                <w:sz w:val="22"/>
                <w:szCs w:val="22"/>
                <w:lang w:bidi="ar"/>
              </w:rPr>
              <w:t>产地草果质量</w:t>
            </w:r>
          </w:p>
        </w:tc>
        <w:tc>
          <w:tcPr>
            <w:tcW w:w="964" w:type="dxa"/>
            <w:shd w:val="clear" w:color="auto" w:fill="auto"/>
            <w:noWrap/>
            <w:vAlign w:val="center"/>
          </w:tcPr>
          <w:p w14:paraId="279B6BBA"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陈肖</w:t>
            </w:r>
          </w:p>
        </w:tc>
        <w:tc>
          <w:tcPr>
            <w:tcW w:w="1397" w:type="dxa"/>
            <w:shd w:val="clear" w:color="auto" w:fill="auto"/>
            <w:noWrap/>
            <w:vAlign w:val="center"/>
          </w:tcPr>
          <w:p w14:paraId="10808E7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检验医学院</w:t>
            </w:r>
          </w:p>
        </w:tc>
        <w:tc>
          <w:tcPr>
            <w:tcW w:w="1463" w:type="dxa"/>
            <w:shd w:val="clear" w:color="auto" w:fill="auto"/>
            <w:noWrap/>
            <w:vAlign w:val="center"/>
          </w:tcPr>
          <w:p w14:paraId="2EE57705"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4F9FDDA5" w14:textId="77777777" w:rsidTr="008F7C8A">
        <w:trPr>
          <w:trHeight w:val="270"/>
          <w:jc w:val="center"/>
        </w:trPr>
        <w:tc>
          <w:tcPr>
            <w:tcW w:w="745" w:type="dxa"/>
            <w:shd w:val="clear" w:color="auto" w:fill="auto"/>
            <w:noWrap/>
            <w:vAlign w:val="center"/>
          </w:tcPr>
          <w:p w14:paraId="73A792AE"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6351" w:type="dxa"/>
            <w:shd w:val="clear" w:color="auto" w:fill="auto"/>
            <w:noWrap/>
            <w:vAlign w:val="center"/>
          </w:tcPr>
          <w:p w14:paraId="7EB31757"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一种压片糖果生产的便于脱料的压片设备</w:t>
            </w:r>
          </w:p>
        </w:tc>
        <w:tc>
          <w:tcPr>
            <w:tcW w:w="964" w:type="dxa"/>
            <w:shd w:val="clear" w:color="auto" w:fill="auto"/>
            <w:noWrap/>
            <w:vAlign w:val="center"/>
          </w:tcPr>
          <w:p w14:paraId="379367CE"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唐诗雨</w:t>
            </w:r>
          </w:p>
        </w:tc>
        <w:tc>
          <w:tcPr>
            <w:tcW w:w="1397" w:type="dxa"/>
            <w:shd w:val="clear" w:color="auto" w:fill="auto"/>
            <w:noWrap/>
            <w:vAlign w:val="center"/>
          </w:tcPr>
          <w:p w14:paraId="2D0225C6"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临床医学院</w:t>
            </w:r>
          </w:p>
        </w:tc>
        <w:tc>
          <w:tcPr>
            <w:tcW w:w="1463" w:type="dxa"/>
            <w:shd w:val="clear" w:color="auto" w:fill="auto"/>
            <w:noWrap/>
            <w:vAlign w:val="center"/>
          </w:tcPr>
          <w:p w14:paraId="466FF1E6"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6B582258" w14:textId="77777777" w:rsidTr="008F7C8A">
        <w:trPr>
          <w:trHeight w:val="270"/>
          <w:jc w:val="center"/>
        </w:trPr>
        <w:tc>
          <w:tcPr>
            <w:tcW w:w="745" w:type="dxa"/>
            <w:shd w:val="clear" w:color="auto" w:fill="auto"/>
            <w:noWrap/>
            <w:vAlign w:val="center"/>
          </w:tcPr>
          <w:p w14:paraId="4306DBA8"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6351" w:type="dxa"/>
            <w:shd w:val="clear" w:color="auto" w:fill="auto"/>
            <w:noWrap/>
            <w:vAlign w:val="center"/>
          </w:tcPr>
          <w:p w14:paraId="79259844"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桑叶黄酮及其体外降血糖作用研究</w:t>
            </w:r>
          </w:p>
        </w:tc>
        <w:tc>
          <w:tcPr>
            <w:tcW w:w="964" w:type="dxa"/>
            <w:shd w:val="clear" w:color="auto" w:fill="auto"/>
            <w:noWrap/>
            <w:vAlign w:val="center"/>
          </w:tcPr>
          <w:p w14:paraId="324F598C"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张月</w:t>
            </w:r>
          </w:p>
        </w:tc>
        <w:tc>
          <w:tcPr>
            <w:tcW w:w="1397" w:type="dxa"/>
            <w:shd w:val="clear" w:color="auto" w:fill="auto"/>
            <w:noWrap/>
            <w:vAlign w:val="center"/>
          </w:tcPr>
          <w:p w14:paraId="292B189E"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检验医学院</w:t>
            </w:r>
          </w:p>
        </w:tc>
        <w:tc>
          <w:tcPr>
            <w:tcW w:w="1463" w:type="dxa"/>
            <w:shd w:val="clear" w:color="auto" w:fill="auto"/>
            <w:noWrap/>
            <w:vAlign w:val="center"/>
          </w:tcPr>
          <w:p w14:paraId="755C272F"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05E7563E" w14:textId="77777777" w:rsidTr="008F7C8A">
        <w:trPr>
          <w:trHeight w:val="270"/>
          <w:jc w:val="center"/>
        </w:trPr>
        <w:tc>
          <w:tcPr>
            <w:tcW w:w="745" w:type="dxa"/>
            <w:shd w:val="clear" w:color="auto" w:fill="auto"/>
            <w:noWrap/>
            <w:vAlign w:val="center"/>
          </w:tcPr>
          <w:p w14:paraId="2F2A75F1"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6351" w:type="dxa"/>
            <w:shd w:val="clear" w:color="auto" w:fill="auto"/>
            <w:noWrap/>
            <w:vAlign w:val="center"/>
          </w:tcPr>
          <w:p w14:paraId="0AFB6EA7"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鼻适宁</w:t>
            </w:r>
            <w:proofErr w:type="gramEnd"/>
            <w:r>
              <w:rPr>
                <w:rFonts w:ascii="宋体" w:hAnsi="宋体" w:cs="宋体" w:hint="eastAsia"/>
                <w:color w:val="000000"/>
                <w:kern w:val="0"/>
                <w:sz w:val="22"/>
                <w:szCs w:val="22"/>
                <w:lang w:bidi="ar"/>
              </w:rPr>
              <w:t>-一种双敏感型鼻用原位凝胶喷雾</w:t>
            </w:r>
          </w:p>
        </w:tc>
        <w:tc>
          <w:tcPr>
            <w:tcW w:w="964" w:type="dxa"/>
            <w:shd w:val="clear" w:color="auto" w:fill="auto"/>
            <w:noWrap/>
            <w:vAlign w:val="center"/>
          </w:tcPr>
          <w:p w14:paraId="6AD0B6CF"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项语馨</w:t>
            </w:r>
            <w:proofErr w:type="gramEnd"/>
          </w:p>
        </w:tc>
        <w:tc>
          <w:tcPr>
            <w:tcW w:w="1397" w:type="dxa"/>
            <w:shd w:val="clear" w:color="auto" w:fill="auto"/>
            <w:noWrap/>
            <w:vAlign w:val="center"/>
          </w:tcPr>
          <w:p w14:paraId="6402219A"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药学院</w:t>
            </w:r>
          </w:p>
        </w:tc>
        <w:tc>
          <w:tcPr>
            <w:tcW w:w="1463" w:type="dxa"/>
            <w:shd w:val="clear" w:color="auto" w:fill="auto"/>
            <w:noWrap/>
            <w:vAlign w:val="center"/>
          </w:tcPr>
          <w:p w14:paraId="40CFFB45"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6B70D1B7" w14:textId="77777777" w:rsidTr="008F7C8A">
        <w:trPr>
          <w:trHeight w:val="285"/>
          <w:jc w:val="center"/>
        </w:trPr>
        <w:tc>
          <w:tcPr>
            <w:tcW w:w="745" w:type="dxa"/>
            <w:shd w:val="clear" w:color="auto" w:fill="auto"/>
            <w:noWrap/>
            <w:vAlign w:val="center"/>
          </w:tcPr>
          <w:p w14:paraId="16E449A4"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6351" w:type="dxa"/>
            <w:shd w:val="clear" w:color="auto" w:fill="auto"/>
            <w:noWrap/>
            <w:vAlign w:val="center"/>
          </w:tcPr>
          <w:p w14:paraId="4EE9C622"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塞拉菌素</w:t>
            </w:r>
            <w:proofErr w:type="gramEnd"/>
            <w:r>
              <w:rPr>
                <w:rFonts w:ascii="宋体" w:hAnsi="宋体" w:cs="宋体" w:hint="eastAsia"/>
                <w:color w:val="000000"/>
                <w:kern w:val="0"/>
                <w:sz w:val="22"/>
                <w:szCs w:val="22"/>
                <w:lang w:bidi="ar"/>
              </w:rPr>
              <w:t>通过促进自噬体积累抑制人结肠癌细胞增殖的研究</w:t>
            </w:r>
          </w:p>
        </w:tc>
        <w:tc>
          <w:tcPr>
            <w:tcW w:w="964" w:type="dxa"/>
            <w:shd w:val="clear" w:color="auto" w:fill="auto"/>
            <w:noWrap/>
            <w:vAlign w:val="center"/>
          </w:tcPr>
          <w:p w14:paraId="7962F0F9"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潘江</w:t>
            </w:r>
          </w:p>
        </w:tc>
        <w:tc>
          <w:tcPr>
            <w:tcW w:w="1397" w:type="dxa"/>
            <w:shd w:val="clear" w:color="auto" w:fill="auto"/>
            <w:noWrap/>
            <w:vAlign w:val="center"/>
          </w:tcPr>
          <w:p w14:paraId="63C36C80"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生物科学与技术学院</w:t>
            </w:r>
          </w:p>
        </w:tc>
        <w:tc>
          <w:tcPr>
            <w:tcW w:w="1463" w:type="dxa"/>
            <w:shd w:val="clear" w:color="auto" w:fill="auto"/>
            <w:noWrap/>
            <w:vAlign w:val="center"/>
          </w:tcPr>
          <w:p w14:paraId="5B266801"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自然科学类</w:t>
            </w:r>
          </w:p>
        </w:tc>
      </w:tr>
      <w:tr w:rsidR="00B96529" w14:paraId="55710075" w14:textId="77777777" w:rsidTr="008F7C8A">
        <w:trPr>
          <w:trHeight w:val="285"/>
          <w:jc w:val="center"/>
        </w:trPr>
        <w:tc>
          <w:tcPr>
            <w:tcW w:w="745" w:type="dxa"/>
            <w:shd w:val="clear" w:color="auto" w:fill="auto"/>
            <w:noWrap/>
            <w:vAlign w:val="center"/>
          </w:tcPr>
          <w:p w14:paraId="622A5423"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6351" w:type="dxa"/>
            <w:shd w:val="clear" w:color="auto" w:fill="auto"/>
            <w:noWrap/>
            <w:vAlign w:val="center"/>
          </w:tcPr>
          <w:p w14:paraId="0CEAA9E5"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改良尿标本收集器</w:t>
            </w:r>
          </w:p>
        </w:tc>
        <w:tc>
          <w:tcPr>
            <w:tcW w:w="964" w:type="dxa"/>
            <w:shd w:val="clear" w:color="auto" w:fill="auto"/>
            <w:noWrap/>
            <w:vAlign w:val="center"/>
          </w:tcPr>
          <w:p w14:paraId="21846E3D"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何君萍</w:t>
            </w:r>
            <w:proofErr w:type="gramEnd"/>
          </w:p>
        </w:tc>
        <w:tc>
          <w:tcPr>
            <w:tcW w:w="1397" w:type="dxa"/>
            <w:shd w:val="clear" w:color="auto" w:fill="auto"/>
            <w:noWrap/>
            <w:vAlign w:val="center"/>
          </w:tcPr>
          <w:p w14:paraId="7085EEE7"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护理学院</w:t>
            </w:r>
          </w:p>
        </w:tc>
        <w:tc>
          <w:tcPr>
            <w:tcW w:w="1463" w:type="dxa"/>
            <w:shd w:val="clear" w:color="auto" w:fill="auto"/>
            <w:noWrap/>
            <w:vAlign w:val="center"/>
          </w:tcPr>
          <w:p w14:paraId="5D2AFE77"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7B386892" w14:textId="77777777" w:rsidTr="008F7C8A">
        <w:trPr>
          <w:trHeight w:val="270"/>
          <w:jc w:val="center"/>
        </w:trPr>
        <w:tc>
          <w:tcPr>
            <w:tcW w:w="745" w:type="dxa"/>
            <w:shd w:val="clear" w:color="auto" w:fill="auto"/>
            <w:noWrap/>
            <w:vAlign w:val="center"/>
          </w:tcPr>
          <w:p w14:paraId="6B2B718D"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6351" w:type="dxa"/>
            <w:shd w:val="clear" w:color="auto" w:fill="auto"/>
            <w:noWrap/>
            <w:vAlign w:val="center"/>
          </w:tcPr>
          <w:p w14:paraId="7CB02162"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葛</w:t>
            </w:r>
            <w:proofErr w:type="gramEnd"/>
            <w:r>
              <w:rPr>
                <w:rFonts w:ascii="宋体" w:hAnsi="宋体" w:cs="宋体" w:hint="eastAsia"/>
                <w:color w:val="000000"/>
                <w:kern w:val="0"/>
                <w:sz w:val="22"/>
                <w:szCs w:val="22"/>
                <w:lang w:bidi="ar"/>
              </w:rPr>
              <w:t>肝戊己醒酒饮</w:t>
            </w:r>
          </w:p>
        </w:tc>
        <w:tc>
          <w:tcPr>
            <w:tcW w:w="964" w:type="dxa"/>
            <w:shd w:val="clear" w:color="auto" w:fill="auto"/>
            <w:noWrap/>
            <w:vAlign w:val="center"/>
          </w:tcPr>
          <w:p w14:paraId="0BFDB3DA"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唐晨熙</w:t>
            </w:r>
            <w:proofErr w:type="gramEnd"/>
          </w:p>
        </w:tc>
        <w:tc>
          <w:tcPr>
            <w:tcW w:w="1397" w:type="dxa"/>
            <w:shd w:val="clear" w:color="auto" w:fill="auto"/>
            <w:noWrap/>
            <w:vAlign w:val="center"/>
          </w:tcPr>
          <w:p w14:paraId="1EE9606E"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药学院</w:t>
            </w:r>
          </w:p>
        </w:tc>
        <w:tc>
          <w:tcPr>
            <w:tcW w:w="1463" w:type="dxa"/>
            <w:shd w:val="clear" w:color="auto" w:fill="auto"/>
            <w:noWrap/>
            <w:vAlign w:val="center"/>
          </w:tcPr>
          <w:p w14:paraId="7A251235"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1F091A07" w14:textId="77777777" w:rsidTr="008F7C8A">
        <w:trPr>
          <w:trHeight w:val="270"/>
          <w:jc w:val="center"/>
        </w:trPr>
        <w:tc>
          <w:tcPr>
            <w:tcW w:w="745" w:type="dxa"/>
            <w:shd w:val="clear" w:color="auto" w:fill="auto"/>
            <w:noWrap/>
            <w:vAlign w:val="center"/>
          </w:tcPr>
          <w:p w14:paraId="3E10A9D7"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6351" w:type="dxa"/>
            <w:shd w:val="clear" w:color="auto" w:fill="auto"/>
            <w:noWrap/>
            <w:vAlign w:val="center"/>
          </w:tcPr>
          <w:p w14:paraId="2050803D"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一种无热原基因治疗超螺旋质粒用便于移动</w:t>
            </w:r>
            <w:proofErr w:type="gramStart"/>
            <w:r>
              <w:rPr>
                <w:rFonts w:ascii="宋体" w:hAnsi="宋体" w:cs="宋体" w:hint="eastAsia"/>
                <w:color w:val="000000"/>
                <w:kern w:val="0"/>
                <w:sz w:val="22"/>
                <w:szCs w:val="22"/>
                <w:lang w:bidi="ar"/>
              </w:rPr>
              <w:t>的洗滤装置</w:t>
            </w:r>
            <w:proofErr w:type="gramEnd"/>
          </w:p>
        </w:tc>
        <w:tc>
          <w:tcPr>
            <w:tcW w:w="964" w:type="dxa"/>
            <w:shd w:val="clear" w:color="auto" w:fill="auto"/>
            <w:noWrap/>
            <w:vAlign w:val="center"/>
          </w:tcPr>
          <w:p w14:paraId="4B54638D"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杨心怡</w:t>
            </w:r>
          </w:p>
        </w:tc>
        <w:tc>
          <w:tcPr>
            <w:tcW w:w="1397" w:type="dxa"/>
            <w:shd w:val="clear" w:color="auto" w:fill="auto"/>
            <w:noWrap/>
            <w:vAlign w:val="center"/>
          </w:tcPr>
          <w:p w14:paraId="7F7BE55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检验医学院</w:t>
            </w:r>
          </w:p>
        </w:tc>
        <w:tc>
          <w:tcPr>
            <w:tcW w:w="1463" w:type="dxa"/>
            <w:shd w:val="clear" w:color="auto" w:fill="auto"/>
            <w:noWrap/>
            <w:vAlign w:val="center"/>
          </w:tcPr>
          <w:p w14:paraId="4F197778"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191DC6BB" w14:textId="77777777" w:rsidTr="008F7C8A">
        <w:trPr>
          <w:trHeight w:val="270"/>
          <w:jc w:val="center"/>
        </w:trPr>
        <w:tc>
          <w:tcPr>
            <w:tcW w:w="745" w:type="dxa"/>
            <w:shd w:val="clear" w:color="auto" w:fill="auto"/>
            <w:noWrap/>
            <w:vAlign w:val="center"/>
          </w:tcPr>
          <w:p w14:paraId="3B383371"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6351" w:type="dxa"/>
            <w:shd w:val="clear" w:color="auto" w:fill="auto"/>
            <w:noWrap/>
            <w:vAlign w:val="center"/>
          </w:tcPr>
          <w:p w14:paraId="761A5907"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基于冷冻干燥工艺的桔梗汤速溶片</w:t>
            </w:r>
          </w:p>
        </w:tc>
        <w:tc>
          <w:tcPr>
            <w:tcW w:w="964" w:type="dxa"/>
            <w:shd w:val="clear" w:color="auto" w:fill="auto"/>
            <w:noWrap/>
            <w:vAlign w:val="center"/>
          </w:tcPr>
          <w:p w14:paraId="6BD65FB8"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邓悦</w:t>
            </w:r>
          </w:p>
        </w:tc>
        <w:tc>
          <w:tcPr>
            <w:tcW w:w="1397" w:type="dxa"/>
            <w:shd w:val="clear" w:color="auto" w:fill="auto"/>
            <w:noWrap/>
            <w:vAlign w:val="center"/>
          </w:tcPr>
          <w:p w14:paraId="1A23118E"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药学院</w:t>
            </w:r>
          </w:p>
        </w:tc>
        <w:tc>
          <w:tcPr>
            <w:tcW w:w="1463" w:type="dxa"/>
            <w:shd w:val="clear" w:color="auto" w:fill="auto"/>
            <w:noWrap/>
            <w:vAlign w:val="center"/>
          </w:tcPr>
          <w:p w14:paraId="4E6523DD" w14:textId="77777777" w:rsidR="00B96529" w:rsidRDefault="00B96529" w:rsidP="008F7C8A">
            <w:pPr>
              <w:widowControl/>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科技发明类</w:t>
            </w:r>
          </w:p>
        </w:tc>
      </w:tr>
      <w:tr w:rsidR="00B96529" w14:paraId="1A74DCCA" w14:textId="77777777" w:rsidTr="008F7C8A">
        <w:trPr>
          <w:trHeight w:val="270"/>
          <w:jc w:val="center"/>
        </w:trPr>
        <w:tc>
          <w:tcPr>
            <w:tcW w:w="745" w:type="dxa"/>
            <w:shd w:val="clear" w:color="auto" w:fill="auto"/>
            <w:noWrap/>
            <w:vAlign w:val="center"/>
          </w:tcPr>
          <w:p w14:paraId="265DA790"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6351" w:type="dxa"/>
            <w:shd w:val="clear" w:color="auto" w:fill="auto"/>
            <w:noWrap/>
            <w:vAlign w:val="center"/>
          </w:tcPr>
          <w:p w14:paraId="71F1F88E"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四川省老年人积极老龄化现状及其影响因素研究</w:t>
            </w:r>
          </w:p>
        </w:tc>
        <w:tc>
          <w:tcPr>
            <w:tcW w:w="964" w:type="dxa"/>
            <w:shd w:val="clear" w:color="auto" w:fill="auto"/>
            <w:noWrap/>
            <w:vAlign w:val="center"/>
          </w:tcPr>
          <w:p w14:paraId="6AD95718"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汪天怡</w:t>
            </w:r>
          </w:p>
        </w:tc>
        <w:tc>
          <w:tcPr>
            <w:tcW w:w="1397" w:type="dxa"/>
            <w:shd w:val="clear" w:color="auto" w:fill="auto"/>
            <w:noWrap/>
            <w:vAlign w:val="center"/>
          </w:tcPr>
          <w:p w14:paraId="2EEF2922"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心理学院</w:t>
            </w:r>
          </w:p>
        </w:tc>
        <w:tc>
          <w:tcPr>
            <w:tcW w:w="1463" w:type="dxa"/>
            <w:shd w:val="clear" w:color="auto" w:fill="auto"/>
            <w:noWrap/>
            <w:vAlign w:val="center"/>
          </w:tcPr>
          <w:p w14:paraId="2809C91B" w14:textId="77777777" w:rsidR="00B96529" w:rsidRDefault="00B96529" w:rsidP="008F7C8A">
            <w:pPr>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7E29B59F" w14:textId="77777777" w:rsidTr="008F7C8A">
        <w:trPr>
          <w:trHeight w:val="270"/>
          <w:jc w:val="center"/>
        </w:trPr>
        <w:tc>
          <w:tcPr>
            <w:tcW w:w="745" w:type="dxa"/>
            <w:shd w:val="clear" w:color="auto" w:fill="auto"/>
            <w:noWrap/>
            <w:vAlign w:val="center"/>
          </w:tcPr>
          <w:p w14:paraId="1046EBE8"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6351" w:type="dxa"/>
            <w:shd w:val="clear" w:color="auto" w:fill="auto"/>
            <w:noWrap/>
            <w:vAlign w:val="center"/>
          </w:tcPr>
          <w:p w14:paraId="0BD4D171"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后疫情时代实习护生负性情绪现状及与社会支持的关系：心理弹性的中介作用</w:t>
            </w:r>
          </w:p>
        </w:tc>
        <w:tc>
          <w:tcPr>
            <w:tcW w:w="964" w:type="dxa"/>
            <w:shd w:val="clear" w:color="auto" w:fill="auto"/>
            <w:noWrap/>
            <w:vAlign w:val="center"/>
          </w:tcPr>
          <w:p w14:paraId="7E738B54"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陈梦杰</w:t>
            </w:r>
            <w:proofErr w:type="gramEnd"/>
          </w:p>
        </w:tc>
        <w:tc>
          <w:tcPr>
            <w:tcW w:w="1397" w:type="dxa"/>
            <w:shd w:val="clear" w:color="auto" w:fill="auto"/>
            <w:noWrap/>
            <w:vAlign w:val="center"/>
          </w:tcPr>
          <w:p w14:paraId="31B506F5"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护理学院</w:t>
            </w:r>
          </w:p>
        </w:tc>
        <w:tc>
          <w:tcPr>
            <w:tcW w:w="1463" w:type="dxa"/>
            <w:shd w:val="clear" w:color="auto" w:fill="auto"/>
            <w:noWrap/>
            <w:vAlign w:val="center"/>
          </w:tcPr>
          <w:p w14:paraId="08D8BF25" w14:textId="77777777" w:rsidR="00B96529" w:rsidRDefault="00B96529" w:rsidP="008F7C8A">
            <w:pPr>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2D7C0830" w14:textId="77777777" w:rsidTr="008F7C8A">
        <w:trPr>
          <w:trHeight w:val="270"/>
          <w:jc w:val="center"/>
        </w:trPr>
        <w:tc>
          <w:tcPr>
            <w:tcW w:w="745" w:type="dxa"/>
            <w:shd w:val="clear" w:color="auto" w:fill="auto"/>
            <w:noWrap/>
            <w:vAlign w:val="center"/>
          </w:tcPr>
          <w:p w14:paraId="21298408"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6351" w:type="dxa"/>
            <w:shd w:val="clear" w:color="auto" w:fill="auto"/>
            <w:noWrap/>
            <w:vAlign w:val="center"/>
          </w:tcPr>
          <w:p w14:paraId="50BAF6B4"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社区老人卫生服务需求现状及影响因素分析——以四川省成都市为例</w:t>
            </w:r>
          </w:p>
        </w:tc>
        <w:tc>
          <w:tcPr>
            <w:tcW w:w="964" w:type="dxa"/>
            <w:shd w:val="clear" w:color="auto" w:fill="auto"/>
            <w:noWrap/>
            <w:vAlign w:val="center"/>
          </w:tcPr>
          <w:p w14:paraId="2F974264"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王勤</w:t>
            </w:r>
          </w:p>
        </w:tc>
        <w:tc>
          <w:tcPr>
            <w:tcW w:w="1397" w:type="dxa"/>
            <w:shd w:val="clear" w:color="auto" w:fill="auto"/>
            <w:noWrap/>
            <w:vAlign w:val="center"/>
          </w:tcPr>
          <w:p w14:paraId="58DAB87D"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护理学院</w:t>
            </w:r>
          </w:p>
        </w:tc>
        <w:tc>
          <w:tcPr>
            <w:tcW w:w="1463" w:type="dxa"/>
            <w:shd w:val="clear" w:color="auto" w:fill="auto"/>
            <w:noWrap/>
            <w:vAlign w:val="center"/>
          </w:tcPr>
          <w:p w14:paraId="59E47C29" w14:textId="77777777" w:rsidR="00B96529" w:rsidRDefault="00B96529" w:rsidP="008F7C8A">
            <w:pPr>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70934F5A" w14:textId="77777777" w:rsidTr="008F7C8A">
        <w:trPr>
          <w:trHeight w:val="270"/>
          <w:jc w:val="center"/>
        </w:trPr>
        <w:tc>
          <w:tcPr>
            <w:tcW w:w="745" w:type="dxa"/>
            <w:shd w:val="clear" w:color="auto" w:fill="auto"/>
            <w:noWrap/>
            <w:vAlign w:val="center"/>
          </w:tcPr>
          <w:p w14:paraId="0A52E45F"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6351" w:type="dxa"/>
            <w:shd w:val="clear" w:color="auto" w:fill="auto"/>
            <w:noWrap/>
            <w:vAlign w:val="center"/>
          </w:tcPr>
          <w:p w14:paraId="290FB634"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农村和城市老年人灵性健康与死亡态度现状及相关性分析——以四川省为例</w:t>
            </w:r>
          </w:p>
        </w:tc>
        <w:tc>
          <w:tcPr>
            <w:tcW w:w="964" w:type="dxa"/>
            <w:shd w:val="clear" w:color="auto" w:fill="auto"/>
            <w:noWrap/>
            <w:vAlign w:val="center"/>
          </w:tcPr>
          <w:p w14:paraId="5ACDAA60"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姜修成</w:t>
            </w:r>
          </w:p>
        </w:tc>
        <w:tc>
          <w:tcPr>
            <w:tcW w:w="1397" w:type="dxa"/>
            <w:shd w:val="clear" w:color="auto" w:fill="auto"/>
            <w:noWrap/>
            <w:vAlign w:val="center"/>
          </w:tcPr>
          <w:p w14:paraId="1F0E1BA4"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护理学院</w:t>
            </w:r>
          </w:p>
        </w:tc>
        <w:tc>
          <w:tcPr>
            <w:tcW w:w="1463" w:type="dxa"/>
            <w:shd w:val="clear" w:color="auto" w:fill="auto"/>
            <w:noWrap/>
            <w:vAlign w:val="center"/>
          </w:tcPr>
          <w:p w14:paraId="7B47123B" w14:textId="77777777" w:rsidR="00B96529" w:rsidRDefault="00B96529" w:rsidP="008F7C8A">
            <w:pPr>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6307C988" w14:textId="77777777" w:rsidTr="008F7C8A">
        <w:trPr>
          <w:trHeight w:val="270"/>
          <w:jc w:val="center"/>
        </w:trPr>
        <w:tc>
          <w:tcPr>
            <w:tcW w:w="745" w:type="dxa"/>
            <w:shd w:val="clear" w:color="auto" w:fill="auto"/>
            <w:noWrap/>
            <w:vAlign w:val="center"/>
          </w:tcPr>
          <w:p w14:paraId="5E581B84"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6351" w:type="dxa"/>
            <w:shd w:val="clear" w:color="auto" w:fill="auto"/>
            <w:noWrap/>
            <w:vAlign w:val="center"/>
          </w:tcPr>
          <w:p w14:paraId="75247F7A"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四川省老年人心理健康素养的现状及影响因素的调查研究</w:t>
            </w:r>
          </w:p>
        </w:tc>
        <w:tc>
          <w:tcPr>
            <w:tcW w:w="964" w:type="dxa"/>
            <w:shd w:val="clear" w:color="auto" w:fill="auto"/>
            <w:noWrap/>
            <w:vAlign w:val="center"/>
          </w:tcPr>
          <w:p w14:paraId="143B5413"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安芷薇</w:t>
            </w:r>
          </w:p>
        </w:tc>
        <w:tc>
          <w:tcPr>
            <w:tcW w:w="1397" w:type="dxa"/>
            <w:shd w:val="clear" w:color="auto" w:fill="auto"/>
            <w:noWrap/>
            <w:vAlign w:val="center"/>
          </w:tcPr>
          <w:p w14:paraId="43150DFB"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心理学院</w:t>
            </w:r>
          </w:p>
        </w:tc>
        <w:tc>
          <w:tcPr>
            <w:tcW w:w="1463" w:type="dxa"/>
            <w:shd w:val="clear" w:color="auto" w:fill="auto"/>
            <w:noWrap/>
            <w:vAlign w:val="center"/>
          </w:tcPr>
          <w:p w14:paraId="19C62F0D" w14:textId="77777777" w:rsidR="00B96529" w:rsidRDefault="00B96529" w:rsidP="008F7C8A">
            <w:pPr>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49382FE6" w14:textId="77777777" w:rsidTr="008F7C8A">
        <w:trPr>
          <w:trHeight w:val="270"/>
          <w:jc w:val="center"/>
        </w:trPr>
        <w:tc>
          <w:tcPr>
            <w:tcW w:w="745" w:type="dxa"/>
            <w:shd w:val="clear" w:color="auto" w:fill="auto"/>
            <w:noWrap/>
            <w:vAlign w:val="center"/>
          </w:tcPr>
          <w:p w14:paraId="3CCB4F02"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6351" w:type="dxa"/>
            <w:shd w:val="clear" w:color="auto" w:fill="auto"/>
            <w:noWrap/>
            <w:vAlign w:val="center"/>
          </w:tcPr>
          <w:p w14:paraId="5EA2C914"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基于高校承办相关赛事视角下志愿者联动效应的研究</w:t>
            </w:r>
          </w:p>
        </w:tc>
        <w:tc>
          <w:tcPr>
            <w:tcW w:w="964" w:type="dxa"/>
            <w:shd w:val="clear" w:color="auto" w:fill="auto"/>
            <w:noWrap/>
            <w:vAlign w:val="center"/>
          </w:tcPr>
          <w:p w14:paraId="2608FDCD" w14:textId="77777777" w:rsidR="00B96529" w:rsidRDefault="00B96529" w:rsidP="008F7C8A">
            <w:pPr>
              <w:widowControl/>
              <w:jc w:val="center"/>
              <w:textAlignment w:val="bottom"/>
              <w:rPr>
                <w:rFonts w:ascii="宋体" w:hAnsi="宋体" w:cs="宋体"/>
                <w:color w:val="000000"/>
                <w:kern w:val="0"/>
                <w:sz w:val="24"/>
                <w:szCs w:val="24"/>
              </w:rPr>
            </w:pPr>
            <w:proofErr w:type="gramStart"/>
            <w:r>
              <w:rPr>
                <w:rFonts w:ascii="宋体" w:hAnsi="宋体" w:cs="宋体" w:hint="eastAsia"/>
                <w:color w:val="000000"/>
                <w:kern w:val="0"/>
                <w:sz w:val="22"/>
                <w:szCs w:val="22"/>
                <w:lang w:bidi="ar"/>
              </w:rPr>
              <w:t>黄宇嘉</w:t>
            </w:r>
            <w:proofErr w:type="gramEnd"/>
          </w:p>
        </w:tc>
        <w:tc>
          <w:tcPr>
            <w:tcW w:w="1397" w:type="dxa"/>
            <w:shd w:val="clear" w:color="auto" w:fill="auto"/>
            <w:noWrap/>
            <w:vAlign w:val="center"/>
          </w:tcPr>
          <w:p w14:paraId="41FD6CC7"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临床医学院</w:t>
            </w:r>
          </w:p>
        </w:tc>
        <w:tc>
          <w:tcPr>
            <w:tcW w:w="1463" w:type="dxa"/>
            <w:shd w:val="clear" w:color="auto" w:fill="auto"/>
            <w:noWrap/>
            <w:vAlign w:val="center"/>
          </w:tcPr>
          <w:p w14:paraId="3242D6D3" w14:textId="77777777" w:rsidR="00B96529" w:rsidRDefault="00B96529" w:rsidP="008F7C8A">
            <w:pPr>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r w:rsidR="00B96529" w14:paraId="66EAACF5" w14:textId="77777777" w:rsidTr="008F7C8A">
        <w:trPr>
          <w:trHeight w:val="270"/>
          <w:jc w:val="center"/>
        </w:trPr>
        <w:tc>
          <w:tcPr>
            <w:tcW w:w="745" w:type="dxa"/>
            <w:shd w:val="clear" w:color="auto" w:fill="auto"/>
            <w:noWrap/>
            <w:vAlign w:val="center"/>
          </w:tcPr>
          <w:p w14:paraId="0B925CD4" w14:textId="77777777" w:rsidR="00B96529" w:rsidRDefault="00B96529" w:rsidP="008F7C8A">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6351" w:type="dxa"/>
            <w:shd w:val="clear" w:color="auto" w:fill="auto"/>
            <w:noWrap/>
            <w:vAlign w:val="center"/>
          </w:tcPr>
          <w:p w14:paraId="08FFF56E"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高校学生志愿服务长效发展机制研究——以成都医学院为例</w:t>
            </w:r>
          </w:p>
        </w:tc>
        <w:tc>
          <w:tcPr>
            <w:tcW w:w="964" w:type="dxa"/>
            <w:shd w:val="clear" w:color="auto" w:fill="auto"/>
            <w:noWrap/>
            <w:vAlign w:val="center"/>
          </w:tcPr>
          <w:p w14:paraId="5E772A37"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陈美玉</w:t>
            </w:r>
          </w:p>
        </w:tc>
        <w:tc>
          <w:tcPr>
            <w:tcW w:w="1397" w:type="dxa"/>
            <w:shd w:val="clear" w:color="auto" w:fill="auto"/>
            <w:noWrap/>
            <w:vAlign w:val="center"/>
          </w:tcPr>
          <w:p w14:paraId="1C9B7519" w14:textId="77777777" w:rsidR="00B96529" w:rsidRDefault="00B96529" w:rsidP="008F7C8A">
            <w:pPr>
              <w:widowControl/>
              <w:jc w:val="center"/>
              <w:textAlignment w:val="bottom"/>
              <w:rPr>
                <w:rFonts w:ascii="宋体" w:hAnsi="宋体" w:cs="宋体"/>
                <w:color w:val="000000"/>
                <w:kern w:val="0"/>
                <w:sz w:val="24"/>
                <w:szCs w:val="24"/>
              </w:rPr>
            </w:pPr>
            <w:r>
              <w:rPr>
                <w:rFonts w:ascii="宋体" w:hAnsi="宋体" w:cs="宋体" w:hint="eastAsia"/>
                <w:color w:val="000000"/>
                <w:kern w:val="0"/>
                <w:sz w:val="22"/>
                <w:szCs w:val="22"/>
                <w:lang w:bidi="ar"/>
              </w:rPr>
              <w:t>药学院</w:t>
            </w:r>
          </w:p>
        </w:tc>
        <w:tc>
          <w:tcPr>
            <w:tcW w:w="1463" w:type="dxa"/>
            <w:shd w:val="clear" w:color="auto" w:fill="auto"/>
            <w:noWrap/>
            <w:vAlign w:val="center"/>
          </w:tcPr>
          <w:p w14:paraId="12E7EFE4" w14:textId="77777777" w:rsidR="00B96529" w:rsidRDefault="00B96529" w:rsidP="008F7C8A">
            <w:pPr>
              <w:jc w:val="center"/>
              <w:rPr>
                <w:rFonts w:ascii="宋体" w:hAnsi="宋体" w:cs="宋体"/>
                <w:color w:val="000000"/>
                <w:kern w:val="0"/>
                <w:sz w:val="24"/>
                <w:szCs w:val="24"/>
              </w:rPr>
            </w:pPr>
            <w:r>
              <w:rPr>
                <w:rFonts w:ascii="宋体" w:hAnsi="宋体" w:cs="宋体" w:hint="eastAsia"/>
                <w:color w:val="000000"/>
                <w:kern w:val="0"/>
                <w:sz w:val="24"/>
                <w:szCs w:val="24"/>
              </w:rPr>
              <w:t>社会科学类</w:t>
            </w:r>
          </w:p>
        </w:tc>
      </w:tr>
    </w:tbl>
    <w:p w14:paraId="53FA1682" w14:textId="77777777" w:rsidR="00B96529" w:rsidRDefault="00B96529" w:rsidP="00B96529">
      <w:pPr>
        <w:rPr>
          <w:rFonts w:ascii="仿宋_GB2312" w:eastAsia="仿宋_GB2312" w:cs="Times New Roman"/>
          <w:sz w:val="32"/>
          <w:szCs w:val="32"/>
        </w:rPr>
      </w:pPr>
    </w:p>
    <w:p w14:paraId="1632E183" w14:textId="77777777" w:rsidR="00B53BC0" w:rsidRDefault="00000000"/>
    <w:sectPr w:rsidR="00B53BC0">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F8FB" w14:textId="77777777" w:rsidR="004F1F0A" w:rsidRDefault="004F1F0A" w:rsidP="00B96529">
      <w:r>
        <w:separator/>
      </w:r>
    </w:p>
  </w:endnote>
  <w:endnote w:type="continuationSeparator" w:id="0">
    <w:p w14:paraId="6F2D8DC4" w14:textId="77777777" w:rsidR="004F1F0A" w:rsidRDefault="004F1F0A" w:rsidP="00B9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E378" w14:textId="77777777" w:rsidR="004F1F0A" w:rsidRDefault="004F1F0A" w:rsidP="00B96529">
      <w:r>
        <w:separator/>
      </w:r>
    </w:p>
  </w:footnote>
  <w:footnote w:type="continuationSeparator" w:id="0">
    <w:p w14:paraId="5A9B70A5" w14:textId="77777777" w:rsidR="004F1F0A" w:rsidRDefault="004F1F0A" w:rsidP="00B96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44"/>
    <w:rsid w:val="00012244"/>
    <w:rsid w:val="004F1F0A"/>
    <w:rsid w:val="00641A61"/>
    <w:rsid w:val="00B8634C"/>
    <w:rsid w:val="00B9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B8813E-5847-4CA4-8C3A-407DC3A8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52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5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96529"/>
    <w:rPr>
      <w:sz w:val="18"/>
      <w:szCs w:val="18"/>
    </w:rPr>
  </w:style>
  <w:style w:type="paragraph" w:styleId="a5">
    <w:name w:val="footer"/>
    <w:basedOn w:val="a"/>
    <w:link w:val="a6"/>
    <w:uiPriority w:val="99"/>
    <w:unhideWhenUsed/>
    <w:rsid w:val="00B965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965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1462239276@qq.com</dc:creator>
  <cp:keywords/>
  <dc:description/>
  <cp:lastModifiedBy>1462239276@qq.com</cp:lastModifiedBy>
  <cp:revision>2</cp:revision>
  <dcterms:created xsi:type="dcterms:W3CDTF">2023-04-03T10:42:00Z</dcterms:created>
  <dcterms:modified xsi:type="dcterms:W3CDTF">2023-04-03T10:43:00Z</dcterms:modified>
</cp:coreProperties>
</file>