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ind w:left="-4" w:leftChars="-2" w:right="84" w:rightChars="40" w:firstLine="4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2022年成都医学院“挑战杯”大学生创业计划竞赛拟授奖项公示名单</w:t>
      </w:r>
    </w:p>
    <w:p>
      <w:pPr>
        <w:tabs>
          <w:tab w:val="left" w:pos="0"/>
        </w:tabs>
        <w:spacing w:line="560" w:lineRule="exact"/>
        <w:ind w:right="84" w:rightChars="40"/>
        <w:jc w:val="lef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0"/>
        </w:tabs>
        <w:spacing w:line="560" w:lineRule="exact"/>
        <w:ind w:left="-4" w:leftChars="-2" w:right="84" w:rightChars="40" w:firstLine="4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一、三等奖（30个）</w:t>
      </w:r>
    </w:p>
    <w:tbl>
      <w:tblPr>
        <w:tblStyle w:val="2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37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血压管理者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“予”里同行——给予山区孩子向阳奔跑的力量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游俊钊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VR心愿病床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熊晓庆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急先锋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专业化院前急救普及团队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基于计算机模拟的难溶性药物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叶黄素共晶筛选及制备工艺研究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张栋铭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便携式光疗帽——改善您的睡眠障碍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成都青茁工作室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穆妍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“柠宝”大可为—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压感疗养鞋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叶春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暖老行动—陪诊服务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Greencycle----成医学习资料与专业信息共享平台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Self rehabiliationtraining APP（橙医一站式运动损伤康复服务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APP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程佳思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青少年体健专家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梁潇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童蒙养正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菌净新型替抗生物制剂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谭长江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养生民宿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甘文丽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诚颐——基于互联网下的机构养老平台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范清清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本草韵·祛痘修复凝胶的研发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刘富越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SKH-1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无毛小鼠创建医美生物产品研究平台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曾绎生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“星星”原位抗肿瘤疫苗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晋萱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“泡”入眠——安神助眠泡腾片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潘伍亮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高熵合金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HEA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首益库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SO瘦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熊美玲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太赫兹暖灸理疗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李佳芸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“呦呦青蒿，抗癌有方”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肖子旋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基于脑机接口的纳米发热贴穴位刺激响应规律研究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眼立妥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--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一种温敏型妥布霉素眼用原位凝胶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李林峻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水晶滴胶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胡丽惠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喀秋莎——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--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一种攻克新冠病毒变异的多靶向生物导弹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校园地摊经济——人间烟火气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张芝琳</w:t>
            </w:r>
          </w:p>
        </w:tc>
      </w:tr>
    </w:tbl>
    <w:p>
      <w:pPr>
        <w:tabs>
          <w:tab w:val="left" w:pos="0"/>
        </w:tabs>
        <w:spacing w:line="560" w:lineRule="exact"/>
        <w:ind w:left="-4" w:leftChars="-2" w:right="84" w:rightChars="40" w:firstLine="4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</w:t>
      </w:r>
      <w:r>
        <w:rPr>
          <w:rFonts w:ascii="仿宋_GB2312" w:eastAsia="仿宋_GB2312" w:cs="仿宋_GB2312"/>
          <w:sz w:val="32"/>
          <w:szCs w:val="32"/>
        </w:rPr>
        <w:t>、优秀奖</w:t>
      </w:r>
      <w:r>
        <w:rPr>
          <w:rFonts w:hint="eastAsia" w:ascii="仿宋_GB2312" w:eastAsia="仿宋_GB2312" w:cs="仿宋_GB2312"/>
          <w:sz w:val="32"/>
          <w:szCs w:val="32"/>
        </w:rPr>
        <w:t>（40）</w:t>
      </w:r>
    </w:p>
    <w:tbl>
      <w:tblPr>
        <w:tblStyle w:val="2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37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检测小端粒，早知帕金森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陈升燕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Young now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零钱分类管理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蛋白解密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杨星雨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Relinxi智能药箱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陈蕊蕊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多维度防范老年慢性病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罗丰林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凉山草药“智慧电子博物馆”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雪龙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乡梦启航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杨爱林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橙医志愿服务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韩浩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“红旅川行”——青少年专属四川研学平台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赖庆雪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橙颐康养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PIS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赵康馨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乡村文创推广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范新莉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红互之志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冯海娇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HEIHEI共享推车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孝悦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APP-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国际首创共享孝心互助平台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杜正铭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基因魔剪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黎婧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流浪动物救助游戏软件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阴文敏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“回日香—中药新世纪香水”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程慧榕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“智慧养老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App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一站式平台”计划书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卢恒宇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智伤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为你筑起机体的第一道防线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护国“柚”民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廖新云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医学生的助手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易脱防掉手套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易佳欣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随净——一款抑菌护肤免洗洗手液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雷康丽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口易清——系列天然植物成分口腔清洁产品研制与开发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孙雅婧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一款治疗慢性脑缺血的含片——金窍通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自助呼吸式潜在糖尿病检测仪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快速联检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Salmonella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S.aureus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马艾琳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可溶性痛风微针的开发与应用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施崇秀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多功能护士笔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启明星——防治假性近视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雷越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大学可利用垃圾回收项目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“铁”骨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罗思涵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横扫千“皲”——新型防手足皲裂中药凝胶剂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许诗怡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人体奥秘体验馆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与君共享一缕香——新“藏香助力一带一路”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胡月莹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皂洁—藜麦麸皮回收计划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陈虹羽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返璞归针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龚云莉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桃花源古方体验店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陈红菊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护国“柚”民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廖新云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958"/>
    <w:rsid w:val="5B8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2022-03-07T12:04:00Z</dcterms:created>
  <dc:creator>WPS_1618904788</dc:creator>
  <cp:lastModifiedBy>WPS_1618904788</cp:lastModifiedBy>
  <dcterms:modified xsi:type="dcterms:W3CDTF">2022-03-07T12:05:36Z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4EC7AF41E556487E923FF1E3FD016349</vt:lpwstr>
  </property>
</Properties>
</file>