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883AC" w14:textId="77777777" w:rsidR="00E81DD6" w:rsidRPr="00927A83" w:rsidRDefault="00E81DD6" w:rsidP="00E81DD6">
      <w:pPr>
        <w:tabs>
          <w:tab w:val="left" w:pos="0"/>
        </w:tabs>
        <w:spacing w:line="560" w:lineRule="exact"/>
        <w:ind w:leftChars="-2" w:left="-4" w:rightChars="40" w:right="84" w:firstLine="6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14:paraId="46203347" w14:textId="77777777" w:rsidR="00E81DD6" w:rsidRDefault="00E81DD6" w:rsidP="00E81DD6">
      <w:pPr>
        <w:tabs>
          <w:tab w:val="left" w:pos="0"/>
        </w:tabs>
        <w:spacing w:line="560" w:lineRule="exact"/>
        <w:ind w:leftChars="-2" w:left="-4" w:rightChars="40" w:right="84" w:firstLine="6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/>
          <w:sz w:val="44"/>
          <w:szCs w:val="44"/>
        </w:rPr>
        <w:t>2</w:t>
      </w:r>
      <w:r>
        <w:rPr>
          <w:rFonts w:ascii="方正小标宋简体" w:eastAsia="方正小标宋简体" w:cs="方正小标宋简体" w:hint="eastAsia"/>
          <w:sz w:val="44"/>
          <w:szCs w:val="44"/>
        </w:rPr>
        <w:t>021</w:t>
      </w:r>
      <w:r w:rsidRPr="005655D1">
        <w:rPr>
          <w:rFonts w:ascii="方正小标宋简体" w:eastAsia="方正小标宋简体" w:cs="方正小标宋简体" w:hint="eastAsia"/>
          <w:sz w:val="44"/>
          <w:szCs w:val="44"/>
        </w:rPr>
        <w:t>年成都医学院“</w:t>
      </w:r>
      <w:r>
        <w:rPr>
          <w:rFonts w:ascii="方正小标宋简体" w:eastAsia="方正小标宋简体" w:cs="方正小标宋简体" w:hint="eastAsia"/>
          <w:sz w:val="44"/>
          <w:szCs w:val="44"/>
        </w:rPr>
        <w:t>挑战杯</w:t>
      </w:r>
      <w:r w:rsidRPr="005655D1">
        <w:rPr>
          <w:rFonts w:ascii="方正小标宋简体" w:eastAsia="方正小标宋简体" w:cs="方正小标宋简体" w:hint="eastAsia"/>
          <w:sz w:val="44"/>
          <w:szCs w:val="44"/>
        </w:rPr>
        <w:t>”</w:t>
      </w:r>
      <w:r>
        <w:rPr>
          <w:rFonts w:ascii="方正小标宋简体" w:eastAsia="方正小标宋简体" w:cs="方正小标宋简体" w:hint="eastAsia"/>
          <w:sz w:val="44"/>
          <w:szCs w:val="44"/>
        </w:rPr>
        <w:t>大学生课外学术</w:t>
      </w:r>
      <w:r>
        <w:rPr>
          <w:rFonts w:ascii="方正小标宋简体" w:eastAsia="方正小标宋简体" w:cs="方正小标宋简体"/>
          <w:sz w:val="44"/>
          <w:szCs w:val="44"/>
        </w:rPr>
        <w:t>科技作品竞赛</w:t>
      </w:r>
      <w:r>
        <w:rPr>
          <w:rFonts w:ascii="方正小标宋简体" w:eastAsia="方正小标宋简体" w:cs="方正小标宋简体" w:hint="eastAsia"/>
          <w:sz w:val="44"/>
          <w:szCs w:val="44"/>
        </w:rPr>
        <w:t>拟授奖项</w:t>
      </w:r>
      <w:r w:rsidRPr="00D845CC">
        <w:rPr>
          <w:rFonts w:ascii="方正小标宋简体" w:eastAsia="方正小标宋简体" w:hint="eastAsia"/>
          <w:sz w:val="44"/>
          <w:szCs w:val="44"/>
        </w:rPr>
        <w:t>名单</w:t>
      </w:r>
    </w:p>
    <w:p w14:paraId="52C2BA29" w14:textId="77777777" w:rsidR="00E81DD6" w:rsidRPr="003A0885" w:rsidRDefault="00E81DD6" w:rsidP="00E81DD6">
      <w:pPr>
        <w:tabs>
          <w:tab w:val="left" w:pos="0"/>
        </w:tabs>
        <w:ind w:leftChars="-270" w:left="-157" w:rightChars="-230" w:right="-483" w:hangingChars="128" w:hanging="410"/>
        <w:rPr>
          <w:rFonts w:eastAsia="仿宋_GB2312" w:hint="eastAsia"/>
          <w:sz w:val="32"/>
          <w:szCs w:val="32"/>
        </w:rPr>
      </w:pPr>
      <w:r w:rsidRPr="00934C27">
        <w:rPr>
          <w:rFonts w:ascii="仿宋_GB2312" w:eastAsia="仿宋_GB2312" w:hint="eastAsia"/>
          <w:sz w:val="32"/>
          <w:szCs w:val="32"/>
        </w:rPr>
        <w:t>一、</w:t>
      </w:r>
      <w:r w:rsidRPr="005E308F">
        <w:rPr>
          <w:rFonts w:eastAsia="仿宋_GB2312"/>
          <w:sz w:val="32"/>
          <w:szCs w:val="32"/>
        </w:rPr>
        <w:t>自然科学类学术论文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5012"/>
        <w:gridCol w:w="2551"/>
        <w:gridCol w:w="1438"/>
      </w:tblGrid>
      <w:tr w:rsidR="00E81DD6" w:rsidRPr="0019344A" w14:paraId="3A3FB200" w14:textId="77777777" w:rsidTr="005B3208">
        <w:trPr>
          <w:trHeight w:val="270"/>
          <w:jc w:val="center"/>
        </w:trPr>
        <w:tc>
          <w:tcPr>
            <w:tcW w:w="735" w:type="dxa"/>
            <w:vAlign w:val="center"/>
          </w:tcPr>
          <w:p w14:paraId="136C868C" w14:textId="77777777" w:rsidR="00E81DD6" w:rsidRPr="0019344A" w:rsidRDefault="00E81DD6" w:rsidP="005B32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012" w:type="dxa"/>
            <w:shd w:val="clear" w:color="auto" w:fill="auto"/>
            <w:noWrap/>
            <w:vAlign w:val="center"/>
          </w:tcPr>
          <w:p w14:paraId="45725F8F" w14:textId="77777777" w:rsidR="00E81DD6" w:rsidRPr="0019344A" w:rsidRDefault="00E81DD6" w:rsidP="005B32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FC8BB5A" w14:textId="77777777" w:rsidR="00E81DD6" w:rsidRPr="0019344A" w:rsidRDefault="00E81DD6" w:rsidP="005B32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所属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组织</w:t>
            </w:r>
          </w:p>
        </w:tc>
        <w:tc>
          <w:tcPr>
            <w:tcW w:w="1438" w:type="dxa"/>
            <w:vAlign w:val="center"/>
          </w:tcPr>
          <w:p w14:paraId="62C853B2" w14:textId="77777777" w:rsidR="00E81DD6" w:rsidRDefault="00E81DD6" w:rsidP="005B320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拟授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奖项</w:t>
            </w:r>
          </w:p>
        </w:tc>
      </w:tr>
      <w:tr w:rsidR="00E81DD6" w:rsidRPr="0019344A" w14:paraId="345FFFD1" w14:textId="77777777" w:rsidTr="005B3208">
        <w:trPr>
          <w:trHeight w:val="494"/>
          <w:jc w:val="center"/>
        </w:trPr>
        <w:tc>
          <w:tcPr>
            <w:tcW w:w="735" w:type="dxa"/>
            <w:vAlign w:val="center"/>
          </w:tcPr>
          <w:p w14:paraId="389C77C7" w14:textId="77777777" w:rsidR="00E81DD6" w:rsidRPr="0019344A" w:rsidRDefault="00E81DD6" w:rsidP="005B32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12" w:type="dxa"/>
            <w:shd w:val="clear" w:color="auto" w:fill="auto"/>
            <w:noWrap/>
            <w:vAlign w:val="center"/>
          </w:tcPr>
          <w:p w14:paraId="65ABD599" w14:textId="77777777" w:rsidR="00E81DD6" w:rsidRPr="0019344A" w:rsidRDefault="00E81DD6" w:rsidP="005B32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原花青素B2通过激活Nrf2改善内皮祖细胞功能促进糖尿病创面愈合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C2E334A" w14:textId="77777777" w:rsidR="00E81DD6" w:rsidRPr="0019344A" w:rsidRDefault="00E81DD6" w:rsidP="005B32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临床医学院</w:t>
            </w:r>
          </w:p>
        </w:tc>
        <w:tc>
          <w:tcPr>
            <w:tcW w:w="1438" w:type="dxa"/>
            <w:vAlign w:val="center"/>
          </w:tcPr>
          <w:p w14:paraId="63725627" w14:textId="77777777" w:rsidR="00E81DD6" w:rsidRPr="0019344A" w:rsidRDefault="00E81DD6" w:rsidP="005B320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E81DD6" w:rsidRPr="0019344A" w14:paraId="1E13C444" w14:textId="77777777" w:rsidTr="005B3208">
        <w:trPr>
          <w:trHeight w:val="491"/>
          <w:jc w:val="center"/>
        </w:trPr>
        <w:tc>
          <w:tcPr>
            <w:tcW w:w="735" w:type="dxa"/>
            <w:vAlign w:val="center"/>
          </w:tcPr>
          <w:p w14:paraId="61E5D31C" w14:textId="77777777" w:rsidR="00E81DD6" w:rsidRPr="0019344A" w:rsidRDefault="00E81DD6" w:rsidP="005B32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012" w:type="dxa"/>
            <w:shd w:val="clear" w:color="auto" w:fill="auto"/>
            <w:vAlign w:val="center"/>
            <w:hideMark/>
          </w:tcPr>
          <w:p w14:paraId="48E0BF60" w14:textId="77777777" w:rsidR="00E81DD6" w:rsidRPr="0019344A" w:rsidRDefault="00E81DD6" w:rsidP="005B32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Design and Efficacy Evaluation of Redox-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sensitive Camptothecin Prodrugs</w:t>
            </w:r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还原敏感型喜树碱前药的设计及活性评价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11A966C" w14:textId="77777777" w:rsidR="00E81DD6" w:rsidRPr="0019344A" w:rsidRDefault="00E81DD6" w:rsidP="005B32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药学院</w:t>
            </w:r>
          </w:p>
        </w:tc>
        <w:tc>
          <w:tcPr>
            <w:tcW w:w="1438" w:type="dxa"/>
            <w:vAlign w:val="center"/>
          </w:tcPr>
          <w:p w14:paraId="24099131" w14:textId="77777777" w:rsidR="00E81DD6" w:rsidRDefault="00E81DD6" w:rsidP="005B3208">
            <w:pPr>
              <w:jc w:val="center"/>
            </w:pPr>
            <w:r w:rsidRPr="007C3E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E81DD6" w:rsidRPr="0019344A" w14:paraId="2663EDA8" w14:textId="77777777" w:rsidTr="005B3208">
        <w:trPr>
          <w:trHeight w:val="270"/>
          <w:jc w:val="center"/>
        </w:trPr>
        <w:tc>
          <w:tcPr>
            <w:tcW w:w="735" w:type="dxa"/>
            <w:vAlign w:val="center"/>
          </w:tcPr>
          <w:p w14:paraId="775D38C5" w14:textId="77777777" w:rsidR="00E81DD6" w:rsidRPr="0019344A" w:rsidRDefault="00E81DD6" w:rsidP="005B32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012" w:type="dxa"/>
            <w:shd w:val="clear" w:color="auto" w:fill="auto"/>
            <w:noWrap/>
            <w:vAlign w:val="center"/>
            <w:hideMark/>
          </w:tcPr>
          <w:p w14:paraId="4E57D620" w14:textId="77777777" w:rsidR="00E81DD6" w:rsidRPr="0019344A" w:rsidRDefault="00E81DD6" w:rsidP="005B32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N-亚油酰酪氨酸抑制H2O2诱导的氧化应激损伤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ABE6D82" w14:textId="77777777" w:rsidR="00E81DD6" w:rsidRPr="0019344A" w:rsidRDefault="00E81DD6" w:rsidP="005B32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药学院</w:t>
            </w:r>
          </w:p>
        </w:tc>
        <w:tc>
          <w:tcPr>
            <w:tcW w:w="1438" w:type="dxa"/>
            <w:vAlign w:val="center"/>
          </w:tcPr>
          <w:p w14:paraId="167BCC93" w14:textId="77777777" w:rsidR="00E81DD6" w:rsidRDefault="00E81DD6" w:rsidP="005B3208">
            <w:pPr>
              <w:jc w:val="center"/>
            </w:pPr>
            <w:r w:rsidRPr="007C3E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E81DD6" w:rsidRPr="0019344A" w14:paraId="60F492DD" w14:textId="77777777" w:rsidTr="005B3208">
        <w:trPr>
          <w:trHeight w:val="270"/>
          <w:jc w:val="center"/>
        </w:trPr>
        <w:tc>
          <w:tcPr>
            <w:tcW w:w="735" w:type="dxa"/>
            <w:vAlign w:val="center"/>
          </w:tcPr>
          <w:p w14:paraId="62A12018" w14:textId="77777777" w:rsidR="00E81DD6" w:rsidRPr="0019344A" w:rsidRDefault="00E81DD6" w:rsidP="005B32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012" w:type="dxa"/>
            <w:shd w:val="clear" w:color="auto" w:fill="auto"/>
            <w:noWrap/>
            <w:vAlign w:val="center"/>
          </w:tcPr>
          <w:p w14:paraId="5A591F4B" w14:textId="77777777" w:rsidR="00E81DD6" w:rsidRDefault="00E81DD6" w:rsidP="005B3208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基于互联网</w:t>
            </w:r>
            <w:r>
              <w:rPr>
                <w:rFonts w:hint="eastAsia"/>
                <w:color w:val="000000"/>
                <w:sz w:val="22"/>
                <w:szCs w:val="22"/>
              </w:rPr>
              <w:t>+</w:t>
            </w:r>
            <w:r>
              <w:rPr>
                <w:rFonts w:hint="eastAsia"/>
                <w:color w:val="000000"/>
                <w:sz w:val="22"/>
                <w:szCs w:val="22"/>
              </w:rPr>
              <w:t>的</w:t>
            </w:r>
            <w:r>
              <w:rPr>
                <w:rFonts w:hint="eastAsia"/>
                <w:color w:val="000000"/>
                <w:sz w:val="22"/>
                <w:szCs w:val="22"/>
              </w:rPr>
              <w:t>3D</w:t>
            </w:r>
            <w:r>
              <w:rPr>
                <w:rFonts w:hint="eastAsia"/>
                <w:color w:val="000000"/>
                <w:sz w:val="22"/>
                <w:szCs w:val="22"/>
              </w:rPr>
              <w:t>打印教具研究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81273A3" w14:textId="77777777" w:rsidR="00E81DD6" w:rsidRDefault="00E81DD6" w:rsidP="005B32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大健康与智能工程学院</w:t>
            </w:r>
          </w:p>
        </w:tc>
        <w:tc>
          <w:tcPr>
            <w:tcW w:w="1438" w:type="dxa"/>
            <w:vAlign w:val="center"/>
          </w:tcPr>
          <w:p w14:paraId="66EB0390" w14:textId="77777777" w:rsidR="00E81DD6" w:rsidRDefault="00E81DD6" w:rsidP="005B320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E81DD6" w:rsidRPr="0019344A" w14:paraId="5A2291DC" w14:textId="77777777" w:rsidTr="005B3208">
        <w:trPr>
          <w:trHeight w:val="270"/>
          <w:jc w:val="center"/>
        </w:trPr>
        <w:tc>
          <w:tcPr>
            <w:tcW w:w="735" w:type="dxa"/>
            <w:vAlign w:val="center"/>
          </w:tcPr>
          <w:p w14:paraId="21B3032D" w14:textId="77777777" w:rsidR="00E81DD6" w:rsidRPr="0019344A" w:rsidRDefault="00E81DD6" w:rsidP="005B32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012" w:type="dxa"/>
            <w:shd w:val="clear" w:color="auto" w:fill="auto"/>
            <w:noWrap/>
            <w:vAlign w:val="center"/>
          </w:tcPr>
          <w:p w14:paraId="6B8D957C" w14:textId="77777777" w:rsidR="00E81DD6" w:rsidRDefault="00E81DD6" w:rsidP="005B32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病房智能信息同步系统设计与实现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1ACA278" w14:textId="77777777" w:rsidR="00E81DD6" w:rsidRDefault="00E81DD6" w:rsidP="005B32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护理学院</w:t>
            </w:r>
          </w:p>
        </w:tc>
        <w:tc>
          <w:tcPr>
            <w:tcW w:w="1438" w:type="dxa"/>
            <w:vAlign w:val="center"/>
          </w:tcPr>
          <w:p w14:paraId="46E1A924" w14:textId="77777777" w:rsidR="00E81DD6" w:rsidRDefault="00E81DD6" w:rsidP="005B3208">
            <w:pPr>
              <w:jc w:val="center"/>
            </w:pPr>
            <w:r w:rsidRPr="00735B96"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E81DD6" w:rsidRPr="0019344A" w14:paraId="2C434D1D" w14:textId="77777777" w:rsidTr="005B3208">
        <w:trPr>
          <w:trHeight w:val="270"/>
          <w:jc w:val="center"/>
        </w:trPr>
        <w:tc>
          <w:tcPr>
            <w:tcW w:w="735" w:type="dxa"/>
            <w:vAlign w:val="center"/>
          </w:tcPr>
          <w:p w14:paraId="7B427F35" w14:textId="77777777" w:rsidR="00E81DD6" w:rsidRPr="0019344A" w:rsidRDefault="00E81DD6" w:rsidP="005B32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012" w:type="dxa"/>
            <w:shd w:val="clear" w:color="auto" w:fill="auto"/>
            <w:noWrap/>
            <w:vAlign w:val="center"/>
          </w:tcPr>
          <w:p w14:paraId="41170FBC" w14:textId="77777777" w:rsidR="00E81DD6" w:rsidRDefault="00E81DD6" w:rsidP="005B32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草果总黄酮的大孔吸附树脂纯化工艺优化研究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CC38653" w14:textId="77777777" w:rsidR="00E81DD6" w:rsidRDefault="00E81DD6" w:rsidP="005B32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检验医学院</w:t>
            </w:r>
          </w:p>
        </w:tc>
        <w:tc>
          <w:tcPr>
            <w:tcW w:w="1438" w:type="dxa"/>
            <w:vAlign w:val="center"/>
          </w:tcPr>
          <w:p w14:paraId="6404EEA0" w14:textId="77777777" w:rsidR="00E81DD6" w:rsidRDefault="00E81DD6" w:rsidP="005B3208">
            <w:pPr>
              <w:jc w:val="center"/>
            </w:pPr>
            <w:r w:rsidRPr="00735B96"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E81DD6" w:rsidRPr="0019344A" w14:paraId="1FA1CCBF" w14:textId="77777777" w:rsidTr="005B3208">
        <w:trPr>
          <w:trHeight w:val="85"/>
          <w:jc w:val="center"/>
        </w:trPr>
        <w:tc>
          <w:tcPr>
            <w:tcW w:w="735" w:type="dxa"/>
            <w:vAlign w:val="center"/>
          </w:tcPr>
          <w:p w14:paraId="2CF214F9" w14:textId="77777777" w:rsidR="00E81DD6" w:rsidRPr="0019344A" w:rsidRDefault="00E81DD6" w:rsidP="005B32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012" w:type="dxa"/>
            <w:shd w:val="clear" w:color="auto" w:fill="auto"/>
            <w:noWrap/>
            <w:vAlign w:val="center"/>
          </w:tcPr>
          <w:p w14:paraId="5E1B5A37" w14:textId="77777777" w:rsidR="00E81DD6" w:rsidRDefault="00E81DD6" w:rsidP="005B32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The association between sleep duration and hypertension: a meta and study sequential analysis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A60CDF0" w14:textId="77777777" w:rsidR="00E81DD6" w:rsidRDefault="00E81DD6" w:rsidP="005B32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公共卫生学院</w:t>
            </w:r>
          </w:p>
        </w:tc>
        <w:tc>
          <w:tcPr>
            <w:tcW w:w="1438" w:type="dxa"/>
            <w:vAlign w:val="center"/>
          </w:tcPr>
          <w:p w14:paraId="4EC967D9" w14:textId="77777777" w:rsidR="00E81DD6" w:rsidRDefault="00E81DD6" w:rsidP="005B3208">
            <w:pPr>
              <w:jc w:val="center"/>
            </w:pPr>
            <w:r w:rsidRPr="00735B96"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</w:tbl>
    <w:p w14:paraId="1D3877DB" w14:textId="77777777" w:rsidR="00E81DD6" w:rsidRPr="009C6186" w:rsidRDefault="00E81DD6" w:rsidP="00E81DD6">
      <w:pPr>
        <w:tabs>
          <w:tab w:val="left" w:pos="0"/>
        </w:tabs>
        <w:ind w:leftChars="-270" w:left="-157" w:rightChars="-230" w:right="-483" w:hangingChars="128" w:hanging="41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、</w:t>
      </w:r>
      <w:r w:rsidRPr="005E308F">
        <w:rPr>
          <w:rFonts w:eastAsia="仿宋_GB2312"/>
          <w:sz w:val="32"/>
          <w:szCs w:val="32"/>
        </w:rPr>
        <w:t>哲学社会科学类社会调查报告和学术论文</w:t>
      </w:r>
    </w:p>
    <w:tbl>
      <w:tblPr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5336"/>
        <w:gridCol w:w="2409"/>
        <w:gridCol w:w="1276"/>
      </w:tblGrid>
      <w:tr w:rsidR="00E81DD6" w:rsidRPr="009C6186" w14:paraId="432A4060" w14:textId="77777777" w:rsidTr="005B3208">
        <w:trPr>
          <w:trHeight w:val="139"/>
          <w:jc w:val="center"/>
        </w:trPr>
        <w:tc>
          <w:tcPr>
            <w:tcW w:w="739" w:type="dxa"/>
            <w:vAlign w:val="center"/>
          </w:tcPr>
          <w:p w14:paraId="1A5AD671" w14:textId="77777777" w:rsidR="00E81DD6" w:rsidRDefault="00E81DD6" w:rsidP="005B32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336" w:type="dxa"/>
            <w:shd w:val="clear" w:color="auto" w:fill="auto"/>
            <w:vAlign w:val="center"/>
          </w:tcPr>
          <w:p w14:paraId="29E16446" w14:textId="77777777" w:rsidR="00E81DD6" w:rsidRPr="009C6186" w:rsidRDefault="00E81DD6" w:rsidP="005B32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46D0A640" w14:textId="77777777" w:rsidR="00E81DD6" w:rsidRPr="009C6186" w:rsidRDefault="00E81DD6" w:rsidP="005B32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所属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组织</w:t>
            </w:r>
          </w:p>
        </w:tc>
        <w:tc>
          <w:tcPr>
            <w:tcW w:w="1276" w:type="dxa"/>
            <w:vAlign w:val="center"/>
          </w:tcPr>
          <w:p w14:paraId="4D86B067" w14:textId="77777777" w:rsidR="00E81DD6" w:rsidRDefault="00E81DD6" w:rsidP="005B320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拟授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奖项</w:t>
            </w:r>
          </w:p>
        </w:tc>
      </w:tr>
      <w:tr w:rsidR="00E81DD6" w:rsidRPr="009C6186" w14:paraId="184E4339" w14:textId="77777777" w:rsidTr="005B3208">
        <w:trPr>
          <w:trHeight w:val="399"/>
          <w:jc w:val="center"/>
        </w:trPr>
        <w:tc>
          <w:tcPr>
            <w:tcW w:w="739" w:type="dxa"/>
            <w:vAlign w:val="center"/>
          </w:tcPr>
          <w:p w14:paraId="46F47E5D" w14:textId="77777777" w:rsidR="00E81DD6" w:rsidRDefault="00E81DD6" w:rsidP="005B320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336" w:type="dxa"/>
            <w:shd w:val="clear" w:color="auto" w:fill="auto"/>
            <w:vAlign w:val="center"/>
          </w:tcPr>
          <w:p w14:paraId="2CA0874F" w14:textId="77777777" w:rsidR="00E81DD6" w:rsidRPr="009C6186" w:rsidRDefault="00E81DD6" w:rsidP="005B32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“新冠肺炎疫情下青少年心理状态自评量表”的制作及临床应用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2573AD27" w14:textId="77777777" w:rsidR="00E81DD6" w:rsidRPr="009C6186" w:rsidRDefault="00E81DD6" w:rsidP="005B32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心理学院</w:t>
            </w:r>
          </w:p>
        </w:tc>
        <w:tc>
          <w:tcPr>
            <w:tcW w:w="1276" w:type="dxa"/>
            <w:vAlign w:val="center"/>
          </w:tcPr>
          <w:p w14:paraId="61C687A2" w14:textId="77777777" w:rsidR="00E81DD6" w:rsidRDefault="00E81DD6" w:rsidP="005B3208">
            <w:pPr>
              <w:jc w:val="center"/>
            </w:pPr>
            <w:r w:rsidRPr="00B93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E81DD6" w:rsidRPr="009C6186" w14:paraId="3692343C" w14:textId="77777777" w:rsidTr="005B3208">
        <w:trPr>
          <w:trHeight w:val="70"/>
          <w:jc w:val="center"/>
        </w:trPr>
        <w:tc>
          <w:tcPr>
            <w:tcW w:w="739" w:type="dxa"/>
            <w:vAlign w:val="center"/>
          </w:tcPr>
          <w:p w14:paraId="0D758E5E" w14:textId="77777777" w:rsidR="00E81DD6" w:rsidRDefault="00E81DD6" w:rsidP="005B320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336" w:type="dxa"/>
            <w:shd w:val="clear" w:color="auto" w:fill="auto"/>
            <w:vAlign w:val="center"/>
          </w:tcPr>
          <w:p w14:paraId="71E36983" w14:textId="77777777" w:rsidR="00E81DD6" w:rsidRPr="009C6186" w:rsidRDefault="00E81DD6" w:rsidP="005B32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新型冠状病毒肺炎期间在校大学生心理状况及影响因素研究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3C53BDBA" w14:textId="77777777" w:rsidR="00E81DD6" w:rsidRPr="009C6186" w:rsidRDefault="00E81DD6" w:rsidP="005B32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护理学院</w:t>
            </w:r>
          </w:p>
        </w:tc>
        <w:tc>
          <w:tcPr>
            <w:tcW w:w="1276" w:type="dxa"/>
            <w:vAlign w:val="center"/>
          </w:tcPr>
          <w:p w14:paraId="73A25B37" w14:textId="77777777" w:rsidR="00E81DD6" w:rsidRDefault="00E81DD6" w:rsidP="005B3208">
            <w:pPr>
              <w:jc w:val="center"/>
            </w:pPr>
            <w:r w:rsidRPr="00B93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E81DD6" w:rsidRPr="009C6186" w14:paraId="18AA946A" w14:textId="77777777" w:rsidTr="005B3208">
        <w:trPr>
          <w:trHeight w:val="361"/>
          <w:jc w:val="center"/>
        </w:trPr>
        <w:tc>
          <w:tcPr>
            <w:tcW w:w="739" w:type="dxa"/>
            <w:vAlign w:val="center"/>
          </w:tcPr>
          <w:p w14:paraId="21EAA0F7" w14:textId="77777777" w:rsidR="00E81DD6" w:rsidRPr="009C6186" w:rsidRDefault="00E81DD6" w:rsidP="005B32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336" w:type="dxa"/>
            <w:shd w:val="clear" w:color="auto" w:fill="auto"/>
            <w:vAlign w:val="center"/>
          </w:tcPr>
          <w:p w14:paraId="412DDBED" w14:textId="77777777" w:rsidR="00E81DD6" w:rsidRPr="009C6186" w:rsidRDefault="00E81DD6" w:rsidP="005B32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新时代下高校志愿服务与创新创业相结合发展模式的研究—以成都医学院青橙联盟公益创业项目为例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175AF5C8" w14:textId="77777777" w:rsidR="00E81DD6" w:rsidRPr="009C6186" w:rsidRDefault="00E81DD6" w:rsidP="005B32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校团委</w:t>
            </w:r>
          </w:p>
        </w:tc>
        <w:tc>
          <w:tcPr>
            <w:tcW w:w="1276" w:type="dxa"/>
            <w:vAlign w:val="center"/>
          </w:tcPr>
          <w:p w14:paraId="1793B59A" w14:textId="77777777" w:rsidR="00E81DD6" w:rsidRDefault="00E81DD6" w:rsidP="005B3208">
            <w:pPr>
              <w:jc w:val="center"/>
            </w:pPr>
            <w:r w:rsidRPr="00B939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E81DD6" w:rsidRPr="009C6186" w14:paraId="54BD6205" w14:textId="77777777" w:rsidTr="005B3208">
        <w:trPr>
          <w:trHeight w:val="70"/>
          <w:jc w:val="center"/>
        </w:trPr>
        <w:tc>
          <w:tcPr>
            <w:tcW w:w="739" w:type="dxa"/>
            <w:vAlign w:val="center"/>
          </w:tcPr>
          <w:p w14:paraId="630C5436" w14:textId="77777777" w:rsidR="00E81DD6" w:rsidRPr="009C6186" w:rsidRDefault="00E81DD6" w:rsidP="005B32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336" w:type="dxa"/>
            <w:shd w:val="clear" w:color="auto" w:fill="auto"/>
            <w:vAlign w:val="center"/>
            <w:hideMark/>
          </w:tcPr>
          <w:p w14:paraId="6B07942D" w14:textId="77777777" w:rsidR="00E81DD6" w:rsidRPr="009C6186" w:rsidRDefault="00E81DD6" w:rsidP="005B32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大学生网络成瘾与学业拖延的关系—一个有调节的中介模型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CCC6628" w14:textId="77777777" w:rsidR="00E81DD6" w:rsidRPr="009C6186" w:rsidRDefault="00E81DD6" w:rsidP="005B32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心理学院</w:t>
            </w:r>
          </w:p>
        </w:tc>
        <w:tc>
          <w:tcPr>
            <w:tcW w:w="1276" w:type="dxa"/>
            <w:vAlign w:val="center"/>
          </w:tcPr>
          <w:p w14:paraId="6877BDE8" w14:textId="77777777" w:rsidR="00E81DD6" w:rsidRDefault="00E81DD6" w:rsidP="005B320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E81DD6" w:rsidRPr="009C6186" w14:paraId="10762B29" w14:textId="77777777" w:rsidTr="005B3208">
        <w:trPr>
          <w:trHeight w:val="209"/>
          <w:jc w:val="center"/>
        </w:trPr>
        <w:tc>
          <w:tcPr>
            <w:tcW w:w="739" w:type="dxa"/>
            <w:vAlign w:val="center"/>
          </w:tcPr>
          <w:p w14:paraId="00663383" w14:textId="77777777" w:rsidR="00E81DD6" w:rsidRPr="009C6186" w:rsidRDefault="00E81DD6" w:rsidP="005B32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336" w:type="dxa"/>
            <w:shd w:val="clear" w:color="auto" w:fill="auto"/>
            <w:vAlign w:val="center"/>
            <w:hideMark/>
          </w:tcPr>
          <w:p w14:paraId="6BD2C5F6" w14:textId="77777777" w:rsidR="00E81DD6" w:rsidRPr="009C6186" w:rsidRDefault="00E81DD6" w:rsidP="005B32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疫情常态化防控下医学院校学生培养管理的问题与出路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0015001" w14:textId="77777777" w:rsidR="00E81DD6" w:rsidRPr="009C6186" w:rsidRDefault="00E81DD6" w:rsidP="005B32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马克思主义学院</w:t>
            </w:r>
          </w:p>
        </w:tc>
        <w:tc>
          <w:tcPr>
            <w:tcW w:w="1276" w:type="dxa"/>
            <w:vAlign w:val="center"/>
          </w:tcPr>
          <w:p w14:paraId="1D66EBF0" w14:textId="77777777" w:rsidR="00E81DD6" w:rsidRDefault="00E81DD6" w:rsidP="005B3208">
            <w:pPr>
              <w:jc w:val="center"/>
            </w:pPr>
            <w:r w:rsidRPr="00735B96"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E81DD6" w:rsidRPr="009C6186" w14:paraId="6FD9726F" w14:textId="77777777" w:rsidTr="005B3208">
        <w:trPr>
          <w:trHeight w:val="70"/>
          <w:jc w:val="center"/>
        </w:trPr>
        <w:tc>
          <w:tcPr>
            <w:tcW w:w="739" w:type="dxa"/>
            <w:vAlign w:val="center"/>
          </w:tcPr>
          <w:p w14:paraId="206276A0" w14:textId="77777777" w:rsidR="00E81DD6" w:rsidRPr="009C6186" w:rsidRDefault="00E81DD6" w:rsidP="005B32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336" w:type="dxa"/>
            <w:shd w:val="clear" w:color="auto" w:fill="auto"/>
            <w:noWrap/>
            <w:vAlign w:val="center"/>
            <w:hideMark/>
          </w:tcPr>
          <w:p w14:paraId="7C6D8A79" w14:textId="77777777" w:rsidR="00E81DD6" w:rsidRPr="009C6186" w:rsidRDefault="00E81DD6" w:rsidP="005B32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《基于儿童用药依从性的药学姑息关怀实施内容的探讨》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166468F" w14:textId="77777777" w:rsidR="00E81DD6" w:rsidRPr="009C6186" w:rsidRDefault="00E81DD6" w:rsidP="005B32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药学院</w:t>
            </w:r>
          </w:p>
        </w:tc>
        <w:tc>
          <w:tcPr>
            <w:tcW w:w="1276" w:type="dxa"/>
            <w:vAlign w:val="center"/>
          </w:tcPr>
          <w:p w14:paraId="1BADA681" w14:textId="77777777" w:rsidR="00E81DD6" w:rsidRDefault="00E81DD6" w:rsidP="005B3208">
            <w:pPr>
              <w:jc w:val="center"/>
            </w:pPr>
            <w:r w:rsidRPr="00735B96"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</w:tbl>
    <w:p w14:paraId="040808C9" w14:textId="77777777" w:rsidR="00E81DD6" w:rsidRPr="009C6186" w:rsidRDefault="00E81DD6" w:rsidP="00E81DD6">
      <w:pPr>
        <w:tabs>
          <w:tab w:val="left" w:pos="0"/>
        </w:tabs>
        <w:ind w:leftChars="-270" w:left="-157" w:rightChars="-230" w:right="-483" w:hangingChars="128" w:hanging="4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/>
          <w:sz w:val="32"/>
          <w:szCs w:val="32"/>
        </w:rPr>
        <w:t>、科技发明制作类</w:t>
      </w:r>
    </w:p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4267"/>
        <w:gridCol w:w="2693"/>
        <w:gridCol w:w="1658"/>
      </w:tblGrid>
      <w:tr w:rsidR="00E81DD6" w:rsidRPr="007444AE" w14:paraId="2F6C7809" w14:textId="77777777" w:rsidTr="005B3208">
        <w:trPr>
          <w:trHeight w:val="270"/>
          <w:jc w:val="center"/>
        </w:trPr>
        <w:tc>
          <w:tcPr>
            <w:tcW w:w="978" w:type="dxa"/>
          </w:tcPr>
          <w:p w14:paraId="4345AF42" w14:textId="77777777" w:rsidR="00E81DD6" w:rsidRPr="007444AE" w:rsidRDefault="00E81DD6" w:rsidP="005B32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267" w:type="dxa"/>
            <w:shd w:val="clear" w:color="auto" w:fill="auto"/>
            <w:noWrap/>
            <w:vAlign w:val="center"/>
          </w:tcPr>
          <w:p w14:paraId="63613F35" w14:textId="77777777" w:rsidR="00E81DD6" w:rsidRPr="007444AE" w:rsidRDefault="00E81DD6" w:rsidP="005B32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4C2B1FE" w14:textId="77777777" w:rsidR="00E81DD6" w:rsidRPr="007444AE" w:rsidRDefault="00E81DD6" w:rsidP="005B32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所属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组织</w:t>
            </w:r>
          </w:p>
        </w:tc>
        <w:tc>
          <w:tcPr>
            <w:tcW w:w="1658" w:type="dxa"/>
          </w:tcPr>
          <w:p w14:paraId="5C3319AA" w14:textId="77777777" w:rsidR="00E81DD6" w:rsidRDefault="00E81DD6" w:rsidP="005B320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拟授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奖项</w:t>
            </w:r>
          </w:p>
        </w:tc>
      </w:tr>
      <w:tr w:rsidR="00E81DD6" w:rsidRPr="007444AE" w14:paraId="0317676C" w14:textId="77777777" w:rsidTr="005B3208">
        <w:trPr>
          <w:trHeight w:val="270"/>
          <w:jc w:val="center"/>
        </w:trPr>
        <w:tc>
          <w:tcPr>
            <w:tcW w:w="978" w:type="dxa"/>
          </w:tcPr>
          <w:p w14:paraId="6F45AC9C" w14:textId="77777777" w:rsidR="00E81DD6" w:rsidRPr="007444AE" w:rsidRDefault="00E81DD6" w:rsidP="005B32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267" w:type="dxa"/>
            <w:shd w:val="clear" w:color="auto" w:fill="auto"/>
            <w:noWrap/>
            <w:vAlign w:val="center"/>
          </w:tcPr>
          <w:p w14:paraId="5EFBD77A" w14:textId="77777777" w:rsidR="00E81DD6" w:rsidRPr="007444AE" w:rsidRDefault="00E81DD6" w:rsidP="005B32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44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顺享营养牛奶布丁——老年吞咽障碍之星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E86586E" w14:textId="77777777" w:rsidR="00E81DD6" w:rsidRPr="007444AE" w:rsidRDefault="00E81DD6" w:rsidP="005B32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44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检验医学院</w:t>
            </w:r>
          </w:p>
        </w:tc>
        <w:tc>
          <w:tcPr>
            <w:tcW w:w="1658" w:type="dxa"/>
          </w:tcPr>
          <w:p w14:paraId="02FB707F" w14:textId="77777777" w:rsidR="00E81DD6" w:rsidRPr="007444AE" w:rsidRDefault="00E81DD6" w:rsidP="005B320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E81DD6" w:rsidRPr="007444AE" w14:paraId="100B73FA" w14:textId="77777777" w:rsidTr="005B3208">
        <w:trPr>
          <w:trHeight w:val="270"/>
          <w:jc w:val="center"/>
        </w:trPr>
        <w:tc>
          <w:tcPr>
            <w:tcW w:w="978" w:type="dxa"/>
          </w:tcPr>
          <w:p w14:paraId="33E73EF4" w14:textId="77777777" w:rsidR="00E81DD6" w:rsidRPr="007444AE" w:rsidRDefault="00E81DD6" w:rsidP="005B32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267" w:type="dxa"/>
            <w:shd w:val="clear" w:color="auto" w:fill="auto"/>
            <w:noWrap/>
            <w:vAlign w:val="center"/>
            <w:hideMark/>
          </w:tcPr>
          <w:p w14:paraId="4966E144" w14:textId="77777777" w:rsidR="00E81DD6" w:rsidRPr="007444AE" w:rsidRDefault="00E81DD6" w:rsidP="005B32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44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小型动物脑立体定位取材仪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ADCBC9B" w14:textId="77777777" w:rsidR="00E81DD6" w:rsidRPr="007444AE" w:rsidRDefault="00E81DD6" w:rsidP="005B32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44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临床医学院</w:t>
            </w:r>
          </w:p>
        </w:tc>
        <w:tc>
          <w:tcPr>
            <w:tcW w:w="1658" w:type="dxa"/>
          </w:tcPr>
          <w:p w14:paraId="513C440C" w14:textId="77777777" w:rsidR="00E81DD6" w:rsidRPr="007444AE" w:rsidRDefault="00E81DD6" w:rsidP="005B320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E81DD6" w:rsidRPr="007444AE" w14:paraId="192FD20A" w14:textId="77777777" w:rsidTr="005B3208">
        <w:trPr>
          <w:trHeight w:val="270"/>
          <w:jc w:val="center"/>
        </w:trPr>
        <w:tc>
          <w:tcPr>
            <w:tcW w:w="978" w:type="dxa"/>
          </w:tcPr>
          <w:p w14:paraId="226CFBB7" w14:textId="77777777" w:rsidR="00E81DD6" w:rsidRPr="007444AE" w:rsidRDefault="00E81DD6" w:rsidP="005B32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267" w:type="dxa"/>
            <w:shd w:val="clear" w:color="auto" w:fill="auto"/>
            <w:noWrap/>
            <w:vAlign w:val="center"/>
            <w:hideMark/>
          </w:tcPr>
          <w:p w14:paraId="4A01504E" w14:textId="77777777" w:rsidR="00E81DD6" w:rsidRPr="007444AE" w:rsidRDefault="00E81DD6" w:rsidP="005B32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44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家捷-疾病感染家庭快速指导诊疗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F729C59" w14:textId="77777777" w:rsidR="00E81DD6" w:rsidRPr="007444AE" w:rsidRDefault="00E81DD6" w:rsidP="005B32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44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生物科学与技术学院</w:t>
            </w:r>
          </w:p>
        </w:tc>
        <w:tc>
          <w:tcPr>
            <w:tcW w:w="1658" w:type="dxa"/>
          </w:tcPr>
          <w:p w14:paraId="5AE4DE45" w14:textId="77777777" w:rsidR="00E81DD6" w:rsidRPr="007444AE" w:rsidRDefault="00E81DD6" w:rsidP="005B320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</w:tbl>
    <w:p w14:paraId="2BB1DFBC" w14:textId="77777777" w:rsidR="00E00D23" w:rsidRDefault="00E00D23"/>
    <w:sectPr w:rsidR="00E00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7B542" w14:textId="77777777" w:rsidR="0030465E" w:rsidRDefault="0030465E" w:rsidP="00E81DD6">
      <w:r>
        <w:separator/>
      </w:r>
    </w:p>
  </w:endnote>
  <w:endnote w:type="continuationSeparator" w:id="0">
    <w:p w14:paraId="16106D6E" w14:textId="77777777" w:rsidR="0030465E" w:rsidRDefault="0030465E" w:rsidP="00E8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37E70" w14:textId="77777777" w:rsidR="0030465E" w:rsidRDefault="0030465E" w:rsidP="00E81DD6">
      <w:r>
        <w:separator/>
      </w:r>
    </w:p>
  </w:footnote>
  <w:footnote w:type="continuationSeparator" w:id="0">
    <w:p w14:paraId="593D190E" w14:textId="77777777" w:rsidR="0030465E" w:rsidRDefault="0030465E" w:rsidP="00E81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23"/>
    <w:rsid w:val="0030465E"/>
    <w:rsid w:val="00E00D23"/>
    <w:rsid w:val="00E8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E8193A-21A9-468C-B79C-67BE48A5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DD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1D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1D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1D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家辉</dc:creator>
  <cp:keywords/>
  <dc:description/>
  <cp:lastModifiedBy>卢 家辉</cp:lastModifiedBy>
  <cp:revision>2</cp:revision>
  <dcterms:created xsi:type="dcterms:W3CDTF">2021-03-22T04:34:00Z</dcterms:created>
  <dcterms:modified xsi:type="dcterms:W3CDTF">2021-03-22T04:35:00Z</dcterms:modified>
</cp:coreProperties>
</file>